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C19B2" w14:textId="77777777" w:rsidR="00D34097" w:rsidRDefault="00000000" w:rsidP="00E71122">
      <w:pPr>
        <w:pStyle w:val="berschrift1"/>
        <w:numPr>
          <w:ilvl w:val="0"/>
          <w:numId w:val="1"/>
        </w:numPr>
      </w:pPr>
      <w:r>
        <w:rPr>
          <w:lang w:val="en-GB"/>
        </w:rPr>
        <w:t xml:space="preserve">23. De </w:t>
      </w:r>
      <w:proofErr w:type="spellStart"/>
      <w:r>
        <w:rPr>
          <w:lang w:val="en-GB"/>
        </w:rPr>
        <w:t>Confessoribus</w:t>
      </w:r>
      <w:proofErr w:type="spellEnd"/>
      <w:r>
        <w:rPr>
          <w:lang w:val="en-GB"/>
        </w:rPr>
        <w:t xml:space="preserve"> (SC P 63)</w:t>
      </w:r>
    </w:p>
    <w:tbl>
      <w:tblPr>
        <w:tblW w:w="9063" w:type="dxa"/>
        <w:tblInd w:w="17" w:type="dxa"/>
        <w:tblLayout w:type="fixed"/>
        <w:tblLook w:val="0000" w:firstRow="0" w:lastRow="0" w:firstColumn="0" w:lastColumn="0" w:noHBand="0" w:noVBand="0"/>
      </w:tblPr>
      <w:tblGrid>
        <w:gridCol w:w="4533"/>
        <w:gridCol w:w="4530"/>
      </w:tblGrid>
      <w:tr w:rsidR="00D34097" w14:paraId="25BF3F3A" w14:textId="77777777" w:rsidTr="00FB2DEE">
        <w:tc>
          <w:tcPr>
            <w:tcW w:w="4533" w:type="dxa"/>
          </w:tcPr>
          <w:p w14:paraId="10D2A300" w14:textId="77777777" w:rsidR="00D34097" w:rsidRDefault="00000000" w:rsidP="00E71122">
            <w:pPr>
              <w:pStyle w:val="Textkrper"/>
              <w:widowControl w:val="0"/>
            </w:pPr>
            <w:r>
              <w:rPr>
                <w:i/>
                <w:iCs/>
                <w:szCs w:val="22"/>
                <w:lang w:val="en-GB"/>
              </w:rPr>
              <w:t xml:space="preserve">Introit </w:t>
            </w:r>
            <w:r>
              <w:rPr>
                <w:szCs w:val="22"/>
                <w:lang w:val="en-GB"/>
              </w:rPr>
              <w:t>1</w:t>
            </w:r>
          </w:p>
        </w:tc>
        <w:tc>
          <w:tcPr>
            <w:tcW w:w="4530" w:type="dxa"/>
          </w:tcPr>
          <w:p w14:paraId="7BC3E899" w14:textId="77777777" w:rsidR="00D34097" w:rsidRDefault="00D34097" w:rsidP="00E71122">
            <w:pPr>
              <w:widowControl w:val="0"/>
              <w:rPr>
                <w:rFonts w:ascii="Adobe Garamond Pro" w:hAnsi="Adobe Garamond Pro"/>
                <w:b/>
                <w:sz w:val="22"/>
                <w:szCs w:val="22"/>
                <w:lang w:val="en-GB"/>
              </w:rPr>
            </w:pPr>
          </w:p>
        </w:tc>
      </w:tr>
      <w:tr w:rsidR="00FB2DEE" w:rsidRPr="00FB2DEE" w14:paraId="436F33F7" w14:textId="77777777" w:rsidTr="00FB2DEE">
        <w:tc>
          <w:tcPr>
            <w:tcW w:w="4533" w:type="dxa"/>
          </w:tcPr>
          <w:p w14:paraId="34E96179" w14:textId="68E5C8C9" w:rsidR="00FB2DEE" w:rsidRDefault="00FB2DEE" w:rsidP="00FB2DEE">
            <w:pPr>
              <w:pStyle w:val="Textkrper"/>
              <w:widowControl w:val="0"/>
              <w:rPr>
                <w:szCs w:val="22"/>
                <w:lang w:val="en-GB"/>
              </w:rPr>
            </w:pPr>
            <w:proofErr w:type="spellStart"/>
            <w:r w:rsidRPr="00FB2471">
              <w:rPr>
                <w:szCs w:val="22"/>
                <w:lang w:val="en-GB"/>
              </w:rPr>
              <w:t>Statuit</w:t>
            </w:r>
            <w:proofErr w:type="spellEnd"/>
            <w:r w:rsidRPr="00FB2471">
              <w:rPr>
                <w:szCs w:val="22"/>
                <w:lang w:val="en-GB"/>
              </w:rPr>
              <w:t xml:space="preserve"> </w:t>
            </w:r>
            <w:proofErr w:type="spellStart"/>
            <w:r w:rsidRPr="00FB2471">
              <w:rPr>
                <w:szCs w:val="22"/>
                <w:lang w:val="en-GB"/>
              </w:rPr>
              <w:t>ei</w:t>
            </w:r>
            <w:proofErr w:type="spellEnd"/>
            <w:r w:rsidRPr="00FB2471">
              <w:rPr>
                <w:szCs w:val="22"/>
                <w:lang w:val="en-GB"/>
              </w:rPr>
              <w:t xml:space="preserve"> Dominus </w:t>
            </w:r>
            <w:proofErr w:type="spellStart"/>
            <w:r w:rsidRPr="00FB2471">
              <w:rPr>
                <w:szCs w:val="22"/>
                <w:lang w:val="en-GB"/>
              </w:rPr>
              <w:t>testamentum</w:t>
            </w:r>
            <w:proofErr w:type="spellEnd"/>
            <w:r w:rsidRPr="00FB2471">
              <w:rPr>
                <w:szCs w:val="22"/>
                <w:lang w:val="en-GB"/>
              </w:rPr>
              <w:t xml:space="preserve"> pacis, et </w:t>
            </w:r>
            <w:proofErr w:type="spellStart"/>
            <w:r w:rsidRPr="00FB2471">
              <w:rPr>
                <w:szCs w:val="22"/>
                <w:lang w:val="en-GB"/>
              </w:rPr>
              <w:t>principem</w:t>
            </w:r>
            <w:proofErr w:type="spellEnd"/>
            <w:r w:rsidRPr="00FB2471">
              <w:rPr>
                <w:szCs w:val="22"/>
                <w:lang w:val="en-GB"/>
              </w:rPr>
              <w:t xml:space="preserve"> </w:t>
            </w:r>
            <w:proofErr w:type="spellStart"/>
            <w:r w:rsidRPr="00FB2471">
              <w:rPr>
                <w:szCs w:val="22"/>
                <w:lang w:val="en-GB"/>
              </w:rPr>
              <w:t>fecit</w:t>
            </w:r>
            <w:proofErr w:type="spellEnd"/>
            <w:r w:rsidRPr="00FB2471">
              <w:rPr>
                <w:szCs w:val="22"/>
                <w:lang w:val="en-GB"/>
              </w:rPr>
              <w:t xml:space="preserve"> </w:t>
            </w:r>
            <w:proofErr w:type="spellStart"/>
            <w:r w:rsidRPr="00FB2471">
              <w:rPr>
                <w:szCs w:val="22"/>
                <w:lang w:val="en-GB"/>
              </w:rPr>
              <w:t>eum</w:t>
            </w:r>
            <w:proofErr w:type="spellEnd"/>
            <w:r w:rsidRPr="00FB2471">
              <w:rPr>
                <w:szCs w:val="22"/>
                <w:lang w:val="en-GB"/>
              </w:rPr>
              <w:t xml:space="preserve">: </w:t>
            </w:r>
            <w:proofErr w:type="spellStart"/>
            <w:r w:rsidRPr="00FB2471">
              <w:rPr>
                <w:szCs w:val="22"/>
                <w:lang w:val="en-GB"/>
              </w:rPr>
              <w:t>ut</w:t>
            </w:r>
            <w:proofErr w:type="spellEnd"/>
            <w:r w:rsidRPr="00FB2471">
              <w:rPr>
                <w:szCs w:val="22"/>
                <w:lang w:val="en-GB"/>
              </w:rPr>
              <w:t xml:space="preserve"> sit </w:t>
            </w:r>
            <w:proofErr w:type="spellStart"/>
            <w:r w:rsidRPr="00FB2471">
              <w:rPr>
                <w:szCs w:val="22"/>
                <w:lang w:val="en-GB"/>
              </w:rPr>
              <w:t>illi</w:t>
            </w:r>
            <w:proofErr w:type="spellEnd"/>
            <w:r w:rsidRPr="00FB2471">
              <w:rPr>
                <w:szCs w:val="22"/>
                <w:lang w:val="en-GB"/>
              </w:rPr>
              <w:t xml:space="preserve"> </w:t>
            </w:r>
            <w:proofErr w:type="spellStart"/>
            <w:r w:rsidRPr="00FB2471">
              <w:rPr>
                <w:szCs w:val="22"/>
                <w:lang w:val="en-GB"/>
              </w:rPr>
              <w:t>sacerdotii</w:t>
            </w:r>
            <w:proofErr w:type="spellEnd"/>
            <w:r w:rsidRPr="00FB2471">
              <w:rPr>
                <w:szCs w:val="22"/>
                <w:lang w:val="en-GB"/>
              </w:rPr>
              <w:t xml:space="preserve"> </w:t>
            </w:r>
            <w:proofErr w:type="spellStart"/>
            <w:r w:rsidRPr="00FB2471">
              <w:rPr>
                <w:szCs w:val="22"/>
                <w:lang w:val="en-GB"/>
              </w:rPr>
              <w:t>dignitas</w:t>
            </w:r>
            <w:proofErr w:type="spellEnd"/>
            <w:r w:rsidRPr="00FB2471">
              <w:rPr>
                <w:szCs w:val="22"/>
                <w:lang w:val="en-GB"/>
              </w:rPr>
              <w:t xml:space="preserve"> in aeternum.</w:t>
            </w:r>
          </w:p>
        </w:tc>
        <w:tc>
          <w:tcPr>
            <w:tcW w:w="4530" w:type="dxa"/>
          </w:tcPr>
          <w:p w14:paraId="784D2AC8" w14:textId="1577D4E8" w:rsidR="00FB2DEE" w:rsidRDefault="00FB2DEE" w:rsidP="00FB2DEE">
            <w:pPr>
              <w:pStyle w:val="Textkrper"/>
              <w:widowControl w:val="0"/>
              <w:rPr>
                <w:szCs w:val="22"/>
                <w:lang w:val="en-GB"/>
              </w:rPr>
            </w:pPr>
            <w:r w:rsidRPr="00FB2471">
              <w:rPr>
                <w:szCs w:val="22"/>
                <w:lang w:val="en-GB"/>
              </w:rPr>
              <w:t xml:space="preserve">He made for him a covenant of </w:t>
            </w:r>
            <w:proofErr w:type="gramStart"/>
            <w:r w:rsidRPr="00FB2471">
              <w:rPr>
                <w:szCs w:val="22"/>
                <w:lang w:val="en-GB"/>
              </w:rPr>
              <w:t>peace, and</w:t>
            </w:r>
            <w:proofErr w:type="gramEnd"/>
            <w:r w:rsidRPr="00FB2471">
              <w:rPr>
                <w:szCs w:val="22"/>
                <w:lang w:val="en-GB"/>
              </w:rPr>
              <w:t xml:space="preserve"> made him a prince: that the dignity of priesthood should be to him for ever.</w:t>
            </w:r>
          </w:p>
        </w:tc>
      </w:tr>
      <w:tr w:rsidR="00FB2DEE" w:rsidRPr="00FB2DEE" w14:paraId="1F82D923" w14:textId="77777777" w:rsidTr="00FB2DEE">
        <w:tc>
          <w:tcPr>
            <w:tcW w:w="4533" w:type="dxa"/>
          </w:tcPr>
          <w:p w14:paraId="1C296792" w14:textId="04866058" w:rsidR="00FB2DEE" w:rsidRPr="00930532" w:rsidRDefault="00FB2DEE" w:rsidP="00FB2DEE">
            <w:pPr>
              <w:pStyle w:val="Textkrper"/>
              <w:widowControl w:val="0"/>
              <w:rPr>
                <w:lang w:val="en-US"/>
              </w:rPr>
            </w:pPr>
            <w:r w:rsidRPr="00FB2471">
              <w:rPr>
                <w:rFonts w:eastAsia="MS Mincho"/>
                <w:szCs w:val="22"/>
                <w:lang w:val="en-GB"/>
              </w:rPr>
              <w:t>{</w:t>
            </w:r>
            <w:r w:rsidRPr="00FB2471">
              <w:rPr>
                <w:rFonts w:eastAsia="MS Mincho"/>
                <w:szCs w:val="22"/>
                <w:highlight w:val="cyan"/>
                <w:lang w:val="en-GB"/>
              </w:rPr>
              <w:t>V.</w:t>
            </w:r>
            <w:r w:rsidRPr="00FB2471">
              <w:rPr>
                <w:rFonts w:eastAsia="MS Mincho"/>
                <w:szCs w:val="22"/>
                <w:lang w:val="en-GB"/>
              </w:rPr>
              <w:t xml:space="preserve">} Misericordias Domini in aeternum </w:t>
            </w:r>
            <w:proofErr w:type="spellStart"/>
            <w:r w:rsidRPr="00FB2471">
              <w:rPr>
                <w:rFonts w:eastAsia="MS Mincho"/>
                <w:szCs w:val="22"/>
                <w:lang w:val="en-GB"/>
              </w:rPr>
              <w:t>cantabo</w:t>
            </w:r>
            <w:proofErr w:type="spellEnd"/>
            <w:r w:rsidRPr="00FB2471">
              <w:rPr>
                <w:rFonts w:eastAsia="MS Mincho"/>
                <w:szCs w:val="22"/>
                <w:lang w:val="en-GB"/>
              </w:rPr>
              <w:t>.</w:t>
            </w:r>
          </w:p>
        </w:tc>
        <w:tc>
          <w:tcPr>
            <w:tcW w:w="4530" w:type="dxa"/>
          </w:tcPr>
          <w:p w14:paraId="7B770189" w14:textId="2D4841B5" w:rsidR="00FB2DEE" w:rsidRPr="00930532" w:rsidRDefault="00FB2DEE" w:rsidP="00FB2DEE">
            <w:pPr>
              <w:pStyle w:val="Textkrper"/>
              <w:widowControl w:val="0"/>
              <w:rPr>
                <w:lang w:val="en-US"/>
              </w:rPr>
            </w:pPr>
            <w:r w:rsidRPr="00FB2471">
              <w:rPr>
                <w:rFonts w:eastAsia="MS Mincho"/>
                <w:szCs w:val="22"/>
                <w:lang w:val="en-GB"/>
              </w:rPr>
              <w:t>{</w:t>
            </w:r>
            <w:r w:rsidRPr="00FB2471">
              <w:rPr>
                <w:rFonts w:eastAsia="MS Mincho"/>
                <w:szCs w:val="22"/>
                <w:highlight w:val="cyan"/>
                <w:lang w:val="en-GB"/>
              </w:rPr>
              <w:t>V.</w:t>
            </w:r>
            <w:r w:rsidRPr="00FB2471">
              <w:rPr>
                <w:rFonts w:eastAsia="MS Mincho"/>
                <w:szCs w:val="22"/>
                <w:lang w:val="en-GB"/>
              </w:rPr>
              <w:t xml:space="preserve">} </w:t>
            </w:r>
            <w:r w:rsidRPr="00FB2471">
              <w:rPr>
                <w:rFonts w:eastAsia="MS Mincho"/>
                <w:szCs w:val="22"/>
                <w:lang w:val="en-US"/>
              </w:rPr>
              <w:t xml:space="preserve">I will sing the mercies of the Lord </w:t>
            </w:r>
            <w:proofErr w:type="spellStart"/>
            <w:r w:rsidRPr="00FB2471">
              <w:rPr>
                <w:rFonts w:eastAsia="MS Mincho"/>
                <w:szCs w:val="22"/>
                <w:lang w:val="en-US"/>
              </w:rPr>
              <w:t>for ever</w:t>
            </w:r>
            <w:proofErr w:type="spellEnd"/>
            <w:r w:rsidRPr="00FB2471">
              <w:rPr>
                <w:rFonts w:eastAsia="MS Mincho"/>
                <w:szCs w:val="22"/>
                <w:lang w:val="en-US"/>
              </w:rPr>
              <w:t>.</w:t>
            </w:r>
          </w:p>
        </w:tc>
      </w:tr>
      <w:tr w:rsidR="00FB2DEE" w14:paraId="01062652" w14:textId="77777777" w:rsidTr="00FB2DEE">
        <w:tc>
          <w:tcPr>
            <w:tcW w:w="4533" w:type="dxa"/>
          </w:tcPr>
          <w:p w14:paraId="79D0CAA2" w14:textId="4C515726" w:rsidR="00FB2DEE" w:rsidRDefault="00FB2DEE" w:rsidP="00FB2DEE">
            <w:pPr>
              <w:pStyle w:val="Textkrper"/>
              <w:widowControl w:val="0"/>
            </w:pPr>
            <w:r w:rsidRPr="00FB2471">
              <w:rPr>
                <w:rFonts w:eastAsia="MS Mincho"/>
                <w:szCs w:val="22"/>
                <w:lang w:val="en-GB"/>
              </w:rPr>
              <w:t xml:space="preserve">Gloria Patri, et Filio, et </w:t>
            </w:r>
            <w:proofErr w:type="spellStart"/>
            <w:r w:rsidRPr="00FB2471">
              <w:rPr>
                <w:rFonts w:eastAsia="MS Mincho"/>
                <w:szCs w:val="22"/>
                <w:lang w:val="en-GB"/>
              </w:rPr>
              <w:t>Spiritui</w:t>
            </w:r>
            <w:proofErr w:type="spellEnd"/>
            <w:r w:rsidRPr="00FB2471">
              <w:rPr>
                <w:rFonts w:eastAsia="MS Mincho"/>
                <w:szCs w:val="22"/>
                <w:lang w:val="en-GB"/>
              </w:rPr>
              <w:t xml:space="preserve"> Sancto. Sicut </w:t>
            </w:r>
            <w:proofErr w:type="spellStart"/>
            <w:r w:rsidRPr="00FB2471">
              <w:rPr>
                <w:rFonts w:eastAsia="MS Mincho"/>
                <w:szCs w:val="22"/>
                <w:lang w:val="en-GB"/>
              </w:rPr>
              <w:t>erat</w:t>
            </w:r>
            <w:proofErr w:type="spellEnd"/>
            <w:r w:rsidRPr="00FB2471">
              <w:rPr>
                <w:rFonts w:eastAsia="MS Mincho"/>
                <w:szCs w:val="22"/>
                <w:lang w:val="en-GB"/>
              </w:rPr>
              <w:t xml:space="preserve"> in principio, et </w:t>
            </w:r>
            <w:proofErr w:type="spellStart"/>
            <w:r w:rsidRPr="00FB2471">
              <w:rPr>
                <w:rFonts w:eastAsia="MS Mincho"/>
                <w:szCs w:val="22"/>
                <w:lang w:val="en-GB"/>
              </w:rPr>
              <w:t>nunc</w:t>
            </w:r>
            <w:proofErr w:type="spellEnd"/>
            <w:r w:rsidRPr="00FB2471">
              <w:rPr>
                <w:rFonts w:eastAsia="MS Mincho"/>
                <w:szCs w:val="22"/>
                <w:lang w:val="en-GB"/>
              </w:rPr>
              <w:t>, et semper, et in saecula saeculorum. Amen.</w:t>
            </w:r>
          </w:p>
        </w:tc>
        <w:tc>
          <w:tcPr>
            <w:tcW w:w="4530" w:type="dxa"/>
          </w:tcPr>
          <w:p w14:paraId="59FAAE86" w14:textId="14C74C2B" w:rsidR="00FB2DEE" w:rsidRDefault="00FB2DEE" w:rsidP="00FB2DEE">
            <w:pPr>
              <w:pStyle w:val="Textkrper"/>
              <w:widowControl w:val="0"/>
            </w:pPr>
            <w:r w:rsidRPr="00FB2471">
              <w:rPr>
                <w:rFonts w:eastAsia="MS Mincho"/>
                <w:szCs w:val="22"/>
                <w:lang w:val="en-GB"/>
              </w:rPr>
              <w:t>Glory be to the Father, and to the Son, and to the Holy Ghost. As it was in the beginning, is now, and ever shall be, world without end. Amen.</w:t>
            </w:r>
          </w:p>
        </w:tc>
      </w:tr>
    </w:tbl>
    <w:p w14:paraId="63F8D0E2" w14:textId="77777777" w:rsidR="00D34097" w:rsidRDefault="00D34097" w:rsidP="00E71122">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D34097" w14:paraId="5AF59F59" w14:textId="77777777" w:rsidTr="00FB2DEE">
        <w:tc>
          <w:tcPr>
            <w:tcW w:w="4533" w:type="dxa"/>
          </w:tcPr>
          <w:p w14:paraId="5B7257AD" w14:textId="77777777" w:rsidR="00D34097" w:rsidRDefault="00000000" w:rsidP="00E71122">
            <w:pPr>
              <w:pStyle w:val="Textkrper"/>
              <w:widowControl w:val="0"/>
            </w:pPr>
            <w:r>
              <w:rPr>
                <w:i/>
                <w:iCs/>
                <w:szCs w:val="22"/>
                <w:lang w:val="en-GB"/>
              </w:rPr>
              <w:t xml:space="preserve">Introit </w:t>
            </w:r>
            <w:r>
              <w:rPr>
                <w:szCs w:val="22"/>
                <w:lang w:val="en-GB"/>
              </w:rPr>
              <w:t>2</w:t>
            </w:r>
          </w:p>
        </w:tc>
        <w:tc>
          <w:tcPr>
            <w:tcW w:w="4530" w:type="dxa"/>
          </w:tcPr>
          <w:p w14:paraId="4C9A6A87" w14:textId="77777777" w:rsidR="00D34097" w:rsidRDefault="00D34097" w:rsidP="00E71122">
            <w:pPr>
              <w:widowControl w:val="0"/>
              <w:rPr>
                <w:rFonts w:ascii="Adobe Garamond Pro" w:hAnsi="Adobe Garamond Pro"/>
                <w:b/>
                <w:sz w:val="22"/>
                <w:szCs w:val="22"/>
                <w:lang w:val="en-GB"/>
              </w:rPr>
            </w:pPr>
          </w:p>
        </w:tc>
      </w:tr>
      <w:tr w:rsidR="00FB2DEE" w:rsidRPr="00FB2DEE" w14:paraId="63CF24ED" w14:textId="77777777" w:rsidTr="00FB2DEE">
        <w:tc>
          <w:tcPr>
            <w:tcW w:w="4533" w:type="dxa"/>
          </w:tcPr>
          <w:p w14:paraId="1BEEFF29" w14:textId="50332FDF" w:rsidR="00FB2DEE" w:rsidRDefault="00FB2DEE" w:rsidP="00FB2DEE">
            <w:pPr>
              <w:pStyle w:val="Textkrper"/>
              <w:widowControl w:val="0"/>
              <w:rPr>
                <w:szCs w:val="22"/>
                <w:lang w:val="en-GB"/>
              </w:rPr>
            </w:pPr>
            <w:proofErr w:type="spellStart"/>
            <w:r w:rsidRPr="00FB2471">
              <w:rPr>
                <w:szCs w:val="22"/>
                <w:lang w:val="en-GB"/>
              </w:rPr>
              <w:t>Os</w:t>
            </w:r>
            <w:proofErr w:type="spellEnd"/>
            <w:r w:rsidRPr="00FB2471">
              <w:rPr>
                <w:szCs w:val="22"/>
                <w:lang w:val="en-GB"/>
              </w:rPr>
              <w:t xml:space="preserve"> </w:t>
            </w:r>
            <w:proofErr w:type="spellStart"/>
            <w:r w:rsidRPr="00FB2471">
              <w:rPr>
                <w:szCs w:val="22"/>
                <w:lang w:val="en-GB"/>
              </w:rPr>
              <w:t>iusti</w:t>
            </w:r>
            <w:proofErr w:type="spellEnd"/>
            <w:r w:rsidRPr="00FB2471">
              <w:rPr>
                <w:szCs w:val="22"/>
                <w:lang w:val="en-GB"/>
              </w:rPr>
              <w:t xml:space="preserve"> </w:t>
            </w:r>
            <w:proofErr w:type="spellStart"/>
            <w:r w:rsidRPr="00FB2471">
              <w:rPr>
                <w:szCs w:val="22"/>
                <w:lang w:val="en-GB"/>
              </w:rPr>
              <w:t>meditabitur</w:t>
            </w:r>
            <w:proofErr w:type="spellEnd"/>
            <w:r w:rsidRPr="00FB2471">
              <w:rPr>
                <w:szCs w:val="22"/>
                <w:lang w:val="en-GB"/>
              </w:rPr>
              <w:t xml:space="preserve"> </w:t>
            </w:r>
            <w:proofErr w:type="spellStart"/>
            <w:r w:rsidRPr="00FB2471">
              <w:rPr>
                <w:szCs w:val="22"/>
                <w:lang w:val="en-GB"/>
              </w:rPr>
              <w:t>sapientiam</w:t>
            </w:r>
            <w:proofErr w:type="spellEnd"/>
            <w:r w:rsidRPr="00FB2471">
              <w:rPr>
                <w:szCs w:val="22"/>
                <w:lang w:val="en-GB"/>
              </w:rPr>
              <w:t xml:space="preserve">, et lingua eius </w:t>
            </w:r>
            <w:proofErr w:type="spellStart"/>
            <w:r w:rsidRPr="00FB2471">
              <w:rPr>
                <w:szCs w:val="22"/>
                <w:lang w:val="en-GB"/>
              </w:rPr>
              <w:t>loquetur</w:t>
            </w:r>
            <w:proofErr w:type="spellEnd"/>
            <w:r w:rsidRPr="00FB2471">
              <w:rPr>
                <w:szCs w:val="22"/>
                <w:lang w:val="en-GB"/>
              </w:rPr>
              <w:t xml:space="preserve"> </w:t>
            </w:r>
            <w:proofErr w:type="spellStart"/>
            <w:r w:rsidRPr="00FB2471">
              <w:rPr>
                <w:szCs w:val="22"/>
                <w:lang w:val="en-GB"/>
              </w:rPr>
              <w:t>iudicium</w:t>
            </w:r>
            <w:proofErr w:type="spellEnd"/>
            <w:r w:rsidRPr="00FB2471">
              <w:rPr>
                <w:szCs w:val="22"/>
                <w:lang w:val="en-GB"/>
              </w:rPr>
              <w:t xml:space="preserve">: lex Dei eius in corde </w:t>
            </w:r>
            <w:proofErr w:type="spellStart"/>
            <w:r w:rsidRPr="00FB2471">
              <w:rPr>
                <w:szCs w:val="22"/>
                <w:lang w:val="en-GB"/>
              </w:rPr>
              <w:t>ipsius</w:t>
            </w:r>
            <w:proofErr w:type="spellEnd"/>
            <w:r w:rsidRPr="00FB2471">
              <w:rPr>
                <w:szCs w:val="22"/>
                <w:lang w:val="en-GB"/>
              </w:rPr>
              <w:t>.</w:t>
            </w:r>
          </w:p>
        </w:tc>
        <w:tc>
          <w:tcPr>
            <w:tcW w:w="4530" w:type="dxa"/>
          </w:tcPr>
          <w:p w14:paraId="3ABF9BF7" w14:textId="2C72B24F" w:rsidR="00FB2DEE" w:rsidRDefault="00FB2DEE" w:rsidP="00FB2DEE">
            <w:pPr>
              <w:pStyle w:val="Textkrper"/>
              <w:widowControl w:val="0"/>
              <w:rPr>
                <w:szCs w:val="22"/>
                <w:lang w:val="en-GB"/>
              </w:rPr>
            </w:pPr>
            <w:r w:rsidRPr="00FB2471">
              <w:rPr>
                <w:szCs w:val="22"/>
                <w:lang w:val="en-GB"/>
              </w:rPr>
              <w:t>The mouth of the just shall meditate wisdom: and his tongue shall speak judgement.</w:t>
            </w:r>
          </w:p>
        </w:tc>
      </w:tr>
      <w:tr w:rsidR="00FB2DEE" w:rsidRPr="00FB2DEE" w14:paraId="67F935C4" w14:textId="77777777" w:rsidTr="00FB2DEE">
        <w:tc>
          <w:tcPr>
            <w:tcW w:w="4533" w:type="dxa"/>
          </w:tcPr>
          <w:p w14:paraId="1CC87BE8" w14:textId="7B10BB93" w:rsidR="00FB2DEE" w:rsidRPr="00930532" w:rsidRDefault="00FB2DEE" w:rsidP="00FB2DEE">
            <w:pPr>
              <w:pStyle w:val="Textkrper"/>
              <w:widowControl w:val="0"/>
              <w:rPr>
                <w:lang w:val="en-US"/>
              </w:rPr>
            </w:pPr>
            <w:r w:rsidRPr="00FB2471">
              <w:rPr>
                <w:rFonts w:eastAsia="MS Mincho"/>
                <w:szCs w:val="22"/>
                <w:lang w:val="en-GB"/>
              </w:rPr>
              <w:t>{</w:t>
            </w:r>
            <w:r w:rsidRPr="00FB2471">
              <w:rPr>
                <w:rFonts w:eastAsia="MS Mincho"/>
                <w:szCs w:val="22"/>
                <w:highlight w:val="cyan"/>
                <w:lang w:val="en-GB"/>
              </w:rPr>
              <w:t>V.</w:t>
            </w:r>
            <w:r w:rsidRPr="00FB2471">
              <w:rPr>
                <w:rFonts w:eastAsia="MS Mincho"/>
                <w:szCs w:val="22"/>
                <w:lang w:val="en-GB"/>
              </w:rPr>
              <w:t xml:space="preserve">} Noli </w:t>
            </w:r>
            <w:proofErr w:type="spellStart"/>
            <w:r w:rsidRPr="00FB2471">
              <w:rPr>
                <w:rFonts w:eastAsia="MS Mincho"/>
                <w:szCs w:val="22"/>
                <w:lang w:val="en-GB"/>
              </w:rPr>
              <w:t>aemulari</w:t>
            </w:r>
            <w:proofErr w:type="spellEnd"/>
            <w:r w:rsidRPr="00FB2471">
              <w:rPr>
                <w:rFonts w:eastAsia="MS Mincho"/>
                <w:szCs w:val="22"/>
                <w:lang w:val="en-GB"/>
              </w:rPr>
              <w:t xml:space="preserve"> in </w:t>
            </w:r>
            <w:proofErr w:type="spellStart"/>
            <w:r w:rsidRPr="00FB2471">
              <w:rPr>
                <w:rFonts w:eastAsia="MS Mincho"/>
                <w:szCs w:val="22"/>
                <w:lang w:val="en-GB"/>
              </w:rPr>
              <w:t>malignantibus</w:t>
            </w:r>
            <w:proofErr w:type="spellEnd"/>
            <w:r w:rsidRPr="00FB2471">
              <w:rPr>
                <w:rFonts w:eastAsia="MS Mincho"/>
                <w:szCs w:val="22"/>
                <w:lang w:val="en-GB"/>
              </w:rPr>
              <w:t xml:space="preserve">: </w:t>
            </w:r>
            <w:proofErr w:type="spellStart"/>
            <w:r w:rsidRPr="00FB2471">
              <w:rPr>
                <w:rFonts w:eastAsia="MS Mincho"/>
                <w:szCs w:val="22"/>
                <w:lang w:val="en-GB"/>
              </w:rPr>
              <w:t>neque</w:t>
            </w:r>
            <w:proofErr w:type="spellEnd"/>
            <w:r w:rsidRPr="00FB2471">
              <w:rPr>
                <w:rFonts w:eastAsia="MS Mincho"/>
                <w:szCs w:val="22"/>
                <w:lang w:val="en-GB"/>
              </w:rPr>
              <w:t xml:space="preserve"> </w:t>
            </w:r>
            <w:proofErr w:type="spellStart"/>
            <w:r w:rsidRPr="00FB2471">
              <w:rPr>
                <w:rFonts w:eastAsia="MS Mincho"/>
                <w:szCs w:val="22"/>
                <w:lang w:val="en-GB"/>
              </w:rPr>
              <w:t>zelaveris</w:t>
            </w:r>
            <w:proofErr w:type="spellEnd"/>
            <w:r w:rsidRPr="00FB2471">
              <w:rPr>
                <w:rFonts w:eastAsia="MS Mincho"/>
                <w:szCs w:val="22"/>
                <w:lang w:val="en-GB"/>
              </w:rPr>
              <w:t xml:space="preserve"> </w:t>
            </w:r>
            <w:proofErr w:type="spellStart"/>
            <w:r w:rsidRPr="00FB2471">
              <w:rPr>
                <w:rFonts w:eastAsia="MS Mincho"/>
                <w:szCs w:val="22"/>
                <w:lang w:val="en-GB"/>
              </w:rPr>
              <w:t>facientes</w:t>
            </w:r>
            <w:proofErr w:type="spellEnd"/>
            <w:r w:rsidRPr="00FB2471">
              <w:rPr>
                <w:rFonts w:eastAsia="MS Mincho"/>
                <w:szCs w:val="22"/>
                <w:lang w:val="en-GB"/>
              </w:rPr>
              <w:t xml:space="preserve"> </w:t>
            </w:r>
            <w:proofErr w:type="spellStart"/>
            <w:r w:rsidRPr="00FB2471">
              <w:rPr>
                <w:rFonts w:eastAsia="MS Mincho"/>
                <w:szCs w:val="22"/>
                <w:lang w:val="en-GB"/>
              </w:rPr>
              <w:t>iniquitatem</w:t>
            </w:r>
            <w:proofErr w:type="spellEnd"/>
            <w:r w:rsidRPr="00FB2471">
              <w:rPr>
                <w:rFonts w:eastAsia="MS Mincho"/>
                <w:szCs w:val="22"/>
                <w:lang w:val="en-GB"/>
              </w:rPr>
              <w:t>.</w:t>
            </w:r>
          </w:p>
        </w:tc>
        <w:tc>
          <w:tcPr>
            <w:tcW w:w="4530" w:type="dxa"/>
          </w:tcPr>
          <w:p w14:paraId="524624A9" w14:textId="274A9EF4" w:rsidR="00FB2DEE" w:rsidRPr="00930532" w:rsidRDefault="00FB2DEE" w:rsidP="00FB2DEE">
            <w:pPr>
              <w:pStyle w:val="Textkrper"/>
              <w:widowControl w:val="0"/>
              <w:rPr>
                <w:lang w:val="en-US"/>
              </w:rPr>
            </w:pPr>
            <w:r w:rsidRPr="00FB2471">
              <w:rPr>
                <w:rFonts w:eastAsia="MS Mincho"/>
                <w:szCs w:val="22"/>
                <w:lang w:val="en-GB"/>
              </w:rPr>
              <w:t>{</w:t>
            </w:r>
            <w:r w:rsidRPr="00FB2471">
              <w:rPr>
                <w:rFonts w:eastAsia="MS Mincho"/>
                <w:szCs w:val="22"/>
                <w:highlight w:val="cyan"/>
                <w:lang w:val="en-GB"/>
              </w:rPr>
              <w:t>V.</w:t>
            </w:r>
            <w:r w:rsidRPr="00FB2471">
              <w:rPr>
                <w:rFonts w:eastAsia="MS Mincho"/>
                <w:szCs w:val="22"/>
                <w:lang w:val="en-GB"/>
              </w:rPr>
              <w:t xml:space="preserve">} </w:t>
            </w:r>
            <w:r w:rsidRPr="00FB2471">
              <w:rPr>
                <w:rFonts w:eastAsia="MS Mincho"/>
                <w:szCs w:val="22"/>
                <w:lang w:val="en-US"/>
              </w:rPr>
              <w:t>Be not envious of evildoers: nor envy them that work iniquity.</w:t>
            </w:r>
          </w:p>
        </w:tc>
      </w:tr>
      <w:tr w:rsidR="00FB2DEE" w14:paraId="34DA72C0" w14:textId="77777777" w:rsidTr="00FB2DEE">
        <w:tc>
          <w:tcPr>
            <w:tcW w:w="4533" w:type="dxa"/>
          </w:tcPr>
          <w:p w14:paraId="5E90A041" w14:textId="220287C4" w:rsidR="00FB2DEE" w:rsidRDefault="00FB2DEE" w:rsidP="00FB2DEE">
            <w:pPr>
              <w:pStyle w:val="Textkrper"/>
              <w:widowControl w:val="0"/>
            </w:pPr>
            <w:r w:rsidRPr="00FB2471">
              <w:rPr>
                <w:rFonts w:eastAsia="MS Mincho"/>
                <w:szCs w:val="22"/>
                <w:lang w:val="en-GB"/>
              </w:rPr>
              <w:t xml:space="preserve">Gloria Patri, et Filio, et </w:t>
            </w:r>
            <w:proofErr w:type="spellStart"/>
            <w:r w:rsidRPr="00FB2471">
              <w:rPr>
                <w:rFonts w:eastAsia="MS Mincho"/>
                <w:szCs w:val="22"/>
                <w:lang w:val="en-GB"/>
              </w:rPr>
              <w:t>Spiritui</w:t>
            </w:r>
            <w:proofErr w:type="spellEnd"/>
            <w:r w:rsidRPr="00FB2471">
              <w:rPr>
                <w:rFonts w:eastAsia="MS Mincho"/>
                <w:szCs w:val="22"/>
                <w:lang w:val="en-GB"/>
              </w:rPr>
              <w:t xml:space="preserve"> Sancto. Sicut </w:t>
            </w:r>
            <w:proofErr w:type="spellStart"/>
            <w:r w:rsidRPr="00FB2471">
              <w:rPr>
                <w:rFonts w:eastAsia="MS Mincho"/>
                <w:szCs w:val="22"/>
                <w:lang w:val="en-GB"/>
              </w:rPr>
              <w:t>erat</w:t>
            </w:r>
            <w:proofErr w:type="spellEnd"/>
            <w:r w:rsidRPr="00FB2471">
              <w:rPr>
                <w:rFonts w:eastAsia="MS Mincho"/>
                <w:szCs w:val="22"/>
                <w:lang w:val="en-GB"/>
              </w:rPr>
              <w:t xml:space="preserve"> in principio, et </w:t>
            </w:r>
            <w:proofErr w:type="spellStart"/>
            <w:r w:rsidRPr="00FB2471">
              <w:rPr>
                <w:rFonts w:eastAsia="MS Mincho"/>
                <w:szCs w:val="22"/>
                <w:lang w:val="en-GB"/>
              </w:rPr>
              <w:t>nunc</w:t>
            </w:r>
            <w:proofErr w:type="spellEnd"/>
            <w:r w:rsidRPr="00FB2471">
              <w:rPr>
                <w:rFonts w:eastAsia="MS Mincho"/>
                <w:szCs w:val="22"/>
                <w:lang w:val="en-GB"/>
              </w:rPr>
              <w:t>, et semper, et in saecula saeculorum. Amen.</w:t>
            </w:r>
          </w:p>
        </w:tc>
        <w:tc>
          <w:tcPr>
            <w:tcW w:w="4530" w:type="dxa"/>
          </w:tcPr>
          <w:p w14:paraId="6D60C7B6" w14:textId="0540912D" w:rsidR="00FB2DEE" w:rsidRDefault="00FB2DEE" w:rsidP="00FB2DEE">
            <w:pPr>
              <w:pStyle w:val="Textkrper"/>
              <w:widowControl w:val="0"/>
            </w:pPr>
            <w:r w:rsidRPr="00FB2471">
              <w:rPr>
                <w:rFonts w:eastAsia="MS Mincho"/>
                <w:szCs w:val="22"/>
                <w:lang w:val="en-GB"/>
              </w:rPr>
              <w:t>Glory be to the Father, and to the Son, and to the Holy Ghost. As it was in the beginning, is now, and ever shall be, world without end. Amen.</w:t>
            </w:r>
          </w:p>
        </w:tc>
      </w:tr>
    </w:tbl>
    <w:p w14:paraId="3B70FD4D" w14:textId="77777777" w:rsidR="00D34097" w:rsidRDefault="00D34097" w:rsidP="00E71122"/>
    <w:tbl>
      <w:tblPr>
        <w:tblW w:w="9063" w:type="dxa"/>
        <w:tblInd w:w="17" w:type="dxa"/>
        <w:tblLayout w:type="fixed"/>
        <w:tblLook w:val="0000" w:firstRow="0" w:lastRow="0" w:firstColumn="0" w:lastColumn="0" w:noHBand="0" w:noVBand="0"/>
      </w:tblPr>
      <w:tblGrid>
        <w:gridCol w:w="4533"/>
        <w:gridCol w:w="4530"/>
      </w:tblGrid>
      <w:tr w:rsidR="00D34097" w14:paraId="2D72025F" w14:textId="77777777" w:rsidTr="00FB2DEE">
        <w:tc>
          <w:tcPr>
            <w:tcW w:w="4533" w:type="dxa"/>
          </w:tcPr>
          <w:p w14:paraId="78B24CBC" w14:textId="77777777" w:rsidR="00D34097" w:rsidRDefault="00000000" w:rsidP="00E71122">
            <w:pPr>
              <w:pStyle w:val="Textkrper"/>
              <w:widowControl w:val="0"/>
            </w:pPr>
            <w:r>
              <w:rPr>
                <w:i/>
                <w:iCs/>
                <w:lang w:val="en-GB"/>
              </w:rPr>
              <w:t>Alleluia</w:t>
            </w:r>
          </w:p>
        </w:tc>
        <w:tc>
          <w:tcPr>
            <w:tcW w:w="4530" w:type="dxa"/>
          </w:tcPr>
          <w:p w14:paraId="6B36B95D" w14:textId="77777777" w:rsidR="00D34097" w:rsidRDefault="00D34097" w:rsidP="00E71122">
            <w:pPr>
              <w:pStyle w:val="Textkrper"/>
              <w:widowControl w:val="0"/>
              <w:rPr>
                <w:b/>
                <w:szCs w:val="22"/>
                <w:lang w:val="en-GB"/>
              </w:rPr>
            </w:pPr>
          </w:p>
        </w:tc>
      </w:tr>
      <w:tr w:rsidR="00FB2DEE" w:rsidRPr="00FB2DEE" w14:paraId="396248C1" w14:textId="77777777" w:rsidTr="00FB2DEE">
        <w:tc>
          <w:tcPr>
            <w:tcW w:w="4533" w:type="dxa"/>
          </w:tcPr>
          <w:p w14:paraId="09D1CB69" w14:textId="42B983FF" w:rsidR="00FB2DEE" w:rsidRDefault="00FB2DEE" w:rsidP="00FB2DEE">
            <w:pPr>
              <w:pStyle w:val="Textkrper"/>
              <w:widowControl w:val="0"/>
            </w:pPr>
            <w:r w:rsidRPr="00FB2471">
              <w:rPr>
                <w:rFonts w:eastAsia="MS Mincho"/>
                <w:szCs w:val="22"/>
                <w:lang w:val="de-AT"/>
              </w:rPr>
              <w:t>{</w:t>
            </w:r>
            <w:r w:rsidRPr="00FB2471">
              <w:rPr>
                <w:rFonts w:eastAsia="MS Mincho"/>
                <w:szCs w:val="22"/>
                <w:highlight w:val="cyan"/>
                <w:lang w:val="de-AT"/>
              </w:rPr>
              <w:t>V.</w:t>
            </w:r>
            <w:r w:rsidRPr="00FB2471">
              <w:rPr>
                <w:rFonts w:eastAsia="MS Mincho"/>
                <w:szCs w:val="22"/>
                <w:lang w:val="de-AT"/>
              </w:rPr>
              <w:t xml:space="preserve">} </w:t>
            </w:r>
            <w:proofErr w:type="spellStart"/>
            <w:r w:rsidRPr="00FB2471">
              <w:rPr>
                <w:rFonts w:eastAsia="MS Mincho"/>
                <w:szCs w:val="22"/>
              </w:rPr>
              <w:t>Elegit</w:t>
            </w:r>
            <w:proofErr w:type="spellEnd"/>
            <w:r w:rsidRPr="00FB2471">
              <w:rPr>
                <w:rFonts w:eastAsia="MS Mincho"/>
                <w:szCs w:val="22"/>
              </w:rPr>
              <w:t xml:space="preserve"> </w:t>
            </w:r>
            <w:proofErr w:type="spellStart"/>
            <w:r w:rsidRPr="00FB2471">
              <w:rPr>
                <w:rFonts w:eastAsia="MS Mincho"/>
                <w:szCs w:val="22"/>
              </w:rPr>
              <w:t>te</w:t>
            </w:r>
            <w:proofErr w:type="spellEnd"/>
            <w:r w:rsidRPr="00FB2471">
              <w:rPr>
                <w:rFonts w:eastAsia="MS Mincho"/>
                <w:szCs w:val="22"/>
              </w:rPr>
              <w:t xml:space="preserve"> Dominus </w:t>
            </w:r>
            <w:proofErr w:type="spellStart"/>
            <w:r w:rsidRPr="00FB2471">
              <w:rPr>
                <w:rFonts w:eastAsia="MS Mincho"/>
                <w:szCs w:val="22"/>
              </w:rPr>
              <w:t>sibi</w:t>
            </w:r>
            <w:proofErr w:type="spellEnd"/>
            <w:r w:rsidRPr="00FB2471">
              <w:rPr>
                <w:rFonts w:eastAsia="MS Mincho"/>
                <w:szCs w:val="22"/>
              </w:rPr>
              <w:t xml:space="preserve"> in </w:t>
            </w:r>
            <w:proofErr w:type="spellStart"/>
            <w:r w:rsidRPr="00FB2471">
              <w:rPr>
                <w:rFonts w:eastAsia="MS Mincho"/>
                <w:szCs w:val="22"/>
              </w:rPr>
              <w:t>sacerdotem</w:t>
            </w:r>
            <w:proofErr w:type="spellEnd"/>
            <w:r w:rsidRPr="00FB2471">
              <w:rPr>
                <w:rFonts w:eastAsia="MS Mincho"/>
                <w:szCs w:val="22"/>
              </w:rPr>
              <w:t xml:space="preserve"> </w:t>
            </w:r>
            <w:proofErr w:type="spellStart"/>
            <w:r w:rsidRPr="00FB2471">
              <w:rPr>
                <w:rFonts w:eastAsia="MS Mincho"/>
                <w:szCs w:val="22"/>
              </w:rPr>
              <w:t>magnum</w:t>
            </w:r>
            <w:proofErr w:type="spellEnd"/>
            <w:r w:rsidRPr="00FB2471">
              <w:rPr>
                <w:rFonts w:eastAsia="MS Mincho"/>
                <w:szCs w:val="22"/>
              </w:rPr>
              <w:t xml:space="preserve"> in </w:t>
            </w:r>
            <w:proofErr w:type="spellStart"/>
            <w:r w:rsidRPr="00FB2471">
              <w:rPr>
                <w:rFonts w:eastAsia="MS Mincho"/>
                <w:szCs w:val="22"/>
              </w:rPr>
              <w:t>populo</w:t>
            </w:r>
            <w:proofErr w:type="spellEnd"/>
            <w:r w:rsidRPr="00FB2471">
              <w:rPr>
                <w:rFonts w:eastAsia="MS Mincho"/>
                <w:szCs w:val="22"/>
              </w:rPr>
              <w:t xml:space="preserve"> </w:t>
            </w:r>
            <w:proofErr w:type="spellStart"/>
            <w:r w:rsidRPr="00FB2471">
              <w:rPr>
                <w:rFonts w:eastAsia="MS Mincho"/>
                <w:szCs w:val="22"/>
              </w:rPr>
              <w:t>suo</w:t>
            </w:r>
            <w:proofErr w:type="spellEnd"/>
            <w:r w:rsidRPr="00FB2471">
              <w:rPr>
                <w:rFonts w:eastAsia="MS Mincho"/>
                <w:szCs w:val="22"/>
              </w:rPr>
              <w:t>.</w:t>
            </w:r>
          </w:p>
        </w:tc>
        <w:tc>
          <w:tcPr>
            <w:tcW w:w="4530" w:type="dxa"/>
          </w:tcPr>
          <w:p w14:paraId="507526E7" w14:textId="2457286E" w:rsidR="00FB2DEE" w:rsidRPr="00930532" w:rsidRDefault="00FB2DEE" w:rsidP="00FB2DEE">
            <w:pPr>
              <w:pStyle w:val="Textkrper"/>
              <w:widowControl w:val="0"/>
              <w:rPr>
                <w:lang w:val="en-US"/>
              </w:rPr>
            </w:pPr>
            <w:r w:rsidRPr="00FB2471">
              <w:rPr>
                <w:rFonts w:eastAsia="MS Mincho"/>
                <w:szCs w:val="22"/>
                <w:lang w:val="en-GB"/>
              </w:rPr>
              <w:t>{</w:t>
            </w:r>
            <w:r w:rsidRPr="00FB2471">
              <w:rPr>
                <w:rFonts w:eastAsia="MS Mincho"/>
                <w:szCs w:val="22"/>
                <w:highlight w:val="cyan"/>
                <w:lang w:val="en-GB"/>
              </w:rPr>
              <w:t>V.</w:t>
            </w:r>
            <w:r w:rsidRPr="00FB2471">
              <w:rPr>
                <w:rFonts w:eastAsia="MS Mincho"/>
                <w:szCs w:val="22"/>
                <w:lang w:val="en-GB"/>
              </w:rPr>
              <w:t xml:space="preserve">} </w:t>
            </w:r>
            <w:r w:rsidRPr="00FB2471">
              <w:rPr>
                <w:rFonts w:eastAsia="MS Mincho"/>
                <w:szCs w:val="22"/>
                <w:lang w:val="en-US"/>
              </w:rPr>
              <w:t>The Lord hath chosen thee for himself as a great priest among his people.</w:t>
            </w:r>
          </w:p>
        </w:tc>
      </w:tr>
    </w:tbl>
    <w:p w14:paraId="0A8DEFFB" w14:textId="77777777" w:rsidR="00D34097" w:rsidRDefault="00D34097" w:rsidP="00E71122">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D34097" w14:paraId="5601F6D7" w14:textId="77777777" w:rsidTr="00FB2DEE">
        <w:tc>
          <w:tcPr>
            <w:tcW w:w="4533" w:type="dxa"/>
          </w:tcPr>
          <w:p w14:paraId="023C17D3" w14:textId="77777777" w:rsidR="00D34097" w:rsidRDefault="00000000" w:rsidP="00E71122">
            <w:pPr>
              <w:pStyle w:val="Textkrper"/>
              <w:widowControl w:val="0"/>
            </w:pPr>
            <w:r>
              <w:rPr>
                <w:i/>
                <w:iCs/>
                <w:lang w:val="en-GB"/>
              </w:rPr>
              <w:t>Sequence</w:t>
            </w:r>
          </w:p>
        </w:tc>
        <w:tc>
          <w:tcPr>
            <w:tcW w:w="4530" w:type="dxa"/>
          </w:tcPr>
          <w:p w14:paraId="566AB080" w14:textId="77777777" w:rsidR="00D34097" w:rsidRDefault="00D34097" w:rsidP="00E71122">
            <w:pPr>
              <w:pStyle w:val="Textkrper"/>
              <w:widowControl w:val="0"/>
              <w:rPr>
                <w:b/>
                <w:szCs w:val="22"/>
                <w:lang w:val="en-GB"/>
              </w:rPr>
            </w:pPr>
          </w:p>
        </w:tc>
      </w:tr>
      <w:tr w:rsidR="00FB2DEE" w:rsidRPr="00FB2DEE" w14:paraId="4E6AC5AD" w14:textId="77777777" w:rsidTr="00FB2DEE">
        <w:tc>
          <w:tcPr>
            <w:tcW w:w="4533" w:type="dxa"/>
          </w:tcPr>
          <w:p w14:paraId="24678CDE" w14:textId="726196EE" w:rsidR="00FB2DEE" w:rsidRDefault="00FB2DEE" w:rsidP="00FB2DEE">
            <w:pPr>
              <w:pStyle w:val="Textkrper"/>
              <w:widowControl w:val="0"/>
              <w:rPr>
                <w:szCs w:val="22"/>
                <w:lang w:val="en-GB"/>
              </w:rPr>
            </w:pPr>
            <w:r w:rsidRPr="00FB2471">
              <w:rPr>
                <w:szCs w:val="22"/>
                <w:lang w:val="en-GB"/>
              </w:rPr>
              <w:t xml:space="preserve">1. Ad </w:t>
            </w:r>
            <w:proofErr w:type="spellStart"/>
            <w:r w:rsidRPr="00FB2471">
              <w:rPr>
                <w:szCs w:val="22"/>
                <w:lang w:val="en-GB"/>
              </w:rPr>
              <w:t>laudes</w:t>
            </w:r>
            <w:proofErr w:type="spellEnd"/>
            <w:r w:rsidRPr="00FB2471">
              <w:rPr>
                <w:szCs w:val="22"/>
                <w:lang w:val="en-GB"/>
              </w:rPr>
              <w:t xml:space="preserve"> </w:t>
            </w:r>
            <w:proofErr w:type="spellStart"/>
            <w:r w:rsidRPr="00FB2471">
              <w:rPr>
                <w:szCs w:val="22"/>
                <w:lang w:val="en-GB"/>
              </w:rPr>
              <w:t>Salvatoris</w:t>
            </w:r>
            <w:proofErr w:type="spellEnd"/>
            <w:r w:rsidRPr="00FB2471">
              <w:rPr>
                <w:szCs w:val="22"/>
                <w:lang w:val="en-GB"/>
              </w:rPr>
              <w:t xml:space="preserve"> </w:t>
            </w:r>
            <w:proofErr w:type="spellStart"/>
            <w:r w:rsidRPr="00FB2471">
              <w:rPr>
                <w:szCs w:val="22"/>
                <w:lang w:val="en-GB"/>
              </w:rPr>
              <w:t>ut</w:t>
            </w:r>
            <w:proofErr w:type="spellEnd"/>
            <w:r w:rsidRPr="00FB2471">
              <w:rPr>
                <w:szCs w:val="22"/>
                <w:lang w:val="en-GB"/>
              </w:rPr>
              <w:t xml:space="preserve"> </w:t>
            </w:r>
            <w:proofErr w:type="spellStart"/>
            <w:r w:rsidRPr="00FB2471">
              <w:rPr>
                <w:szCs w:val="22"/>
                <w:lang w:val="en-GB"/>
              </w:rPr>
              <w:t>mens</w:t>
            </w:r>
            <w:proofErr w:type="spellEnd"/>
            <w:r w:rsidRPr="00FB2471">
              <w:rPr>
                <w:szCs w:val="22"/>
                <w:lang w:val="en-GB"/>
              </w:rPr>
              <w:t xml:space="preserve"> </w:t>
            </w:r>
            <w:proofErr w:type="spellStart"/>
            <w:r w:rsidRPr="00FB2471">
              <w:rPr>
                <w:szCs w:val="22"/>
                <w:lang w:val="en-GB"/>
              </w:rPr>
              <w:t>incitetur</w:t>
            </w:r>
            <w:proofErr w:type="spellEnd"/>
            <w:r w:rsidRPr="00FB2471">
              <w:rPr>
                <w:szCs w:val="22"/>
                <w:lang w:val="en-GB"/>
              </w:rPr>
              <w:t xml:space="preserve"> humilis,</w:t>
            </w:r>
          </w:p>
        </w:tc>
        <w:tc>
          <w:tcPr>
            <w:tcW w:w="4530" w:type="dxa"/>
          </w:tcPr>
          <w:p w14:paraId="3393F6AB" w14:textId="7545435A" w:rsidR="00FB2DEE" w:rsidRDefault="00FB2DEE" w:rsidP="00FB2DEE">
            <w:pPr>
              <w:pStyle w:val="Textkrper"/>
              <w:widowControl w:val="0"/>
              <w:rPr>
                <w:szCs w:val="22"/>
                <w:lang w:val="en-GB"/>
              </w:rPr>
            </w:pPr>
            <w:r w:rsidRPr="00FB2471">
              <w:rPr>
                <w:szCs w:val="22"/>
                <w:lang w:val="en-GB"/>
              </w:rPr>
              <w:t>1. That the humble mind may be roused to the praises of the Saviour,</w:t>
            </w:r>
          </w:p>
        </w:tc>
      </w:tr>
      <w:tr w:rsidR="00FB2DEE" w:rsidRPr="00FB2DEE" w14:paraId="3A013201" w14:textId="77777777" w:rsidTr="00FB2DEE">
        <w:tc>
          <w:tcPr>
            <w:tcW w:w="4533" w:type="dxa"/>
          </w:tcPr>
          <w:p w14:paraId="712E6998" w14:textId="149355CA" w:rsidR="00FB2DEE" w:rsidRDefault="00FB2DEE" w:rsidP="00FB2DEE">
            <w:pPr>
              <w:pStyle w:val="Textkrper"/>
              <w:widowControl w:val="0"/>
              <w:rPr>
                <w:szCs w:val="22"/>
                <w:lang w:val="en-GB"/>
              </w:rPr>
            </w:pPr>
            <w:r w:rsidRPr="00FB2471">
              <w:rPr>
                <w:szCs w:val="22"/>
                <w:lang w:val="en-GB"/>
              </w:rPr>
              <w:t xml:space="preserve">2. </w:t>
            </w:r>
            <w:proofErr w:type="spellStart"/>
            <w:r w:rsidRPr="00FB2471">
              <w:rPr>
                <w:szCs w:val="22"/>
                <w:lang w:val="en-GB"/>
              </w:rPr>
              <w:t>sentiat</w:t>
            </w:r>
            <w:proofErr w:type="spellEnd"/>
            <w:r w:rsidRPr="00FB2471">
              <w:rPr>
                <w:szCs w:val="22"/>
                <w:lang w:val="en-GB"/>
              </w:rPr>
              <w:t xml:space="preserve"> </w:t>
            </w:r>
            <w:proofErr w:type="spellStart"/>
            <w:r w:rsidRPr="00FB2471">
              <w:rPr>
                <w:szCs w:val="22"/>
                <w:lang w:val="en-GB"/>
              </w:rPr>
              <w:t>hunc</w:t>
            </w:r>
            <w:proofErr w:type="spellEnd"/>
            <w:r w:rsidRPr="00FB2471">
              <w:rPr>
                <w:szCs w:val="22"/>
                <w:lang w:val="en-GB"/>
              </w:rPr>
              <w:t xml:space="preserve"> diem </w:t>
            </w:r>
            <w:proofErr w:type="spellStart"/>
            <w:r w:rsidRPr="00FB2471">
              <w:rPr>
                <w:szCs w:val="22"/>
                <w:lang w:val="en-GB"/>
              </w:rPr>
              <w:t>iusta</w:t>
            </w:r>
            <w:proofErr w:type="spellEnd"/>
            <w:r w:rsidRPr="00FB2471">
              <w:rPr>
                <w:szCs w:val="22"/>
                <w:lang w:val="en-GB"/>
              </w:rPr>
              <w:t xml:space="preserve"> de causa </w:t>
            </w:r>
            <w:proofErr w:type="spellStart"/>
            <w:r w:rsidRPr="00FB2471">
              <w:rPr>
                <w:szCs w:val="22"/>
                <w:lang w:val="en-GB"/>
              </w:rPr>
              <w:t>celebrem</w:t>
            </w:r>
            <w:proofErr w:type="spellEnd"/>
            <w:r w:rsidRPr="00FB2471">
              <w:rPr>
                <w:szCs w:val="22"/>
                <w:lang w:val="en-GB"/>
              </w:rPr>
              <w:t>.</w:t>
            </w:r>
          </w:p>
        </w:tc>
        <w:tc>
          <w:tcPr>
            <w:tcW w:w="4530" w:type="dxa"/>
          </w:tcPr>
          <w:p w14:paraId="1C95CDB4" w14:textId="3689763F" w:rsidR="00FB2DEE" w:rsidRDefault="00FB2DEE" w:rsidP="00FB2DEE">
            <w:pPr>
              <w:pStyle w:val="Textkrper"/>
              <w:widowControl w:val="0"/>
              <w:rPr>
                <w:szCs w:val="22"/>
                <w:lang w:val="en-GB"/>
              </w:rPr>
            </w:pPr>
            <w:r w:rsidRPr="00FB2471">
              <w:rPr>
                <w:szCs w:val="22"/>
                <w:lang w:val="en-GB"/>
              </w:rPr>
              <w:t>2. let it perceive this day celebrated for just cause.</w:t>
            </w:r>
          </w:p>
        </w:tc>
      </w:tr>
      <w:tr w:rsidR="00FB2DEE" w:rsidRPr="00FB2DEE" w14:paraId="120D29CA" w14:textId="77777777" w:rsidTr="00FB2DEE">
        <w:tc>
          <w:tcPr>
            <w:tcW w:w="4533" w:type="dxa"/>
          </w:tcPr>
          <w:p w14:paraId="5AE8325E" w14:textId="1646DBE8" w:rsidR="00FB2DEE" w:rsidRDefault="00FB2DEE" w:rsidP="00FB2DEE">
            <w:pPr>
              <w:pStyle w:val="Textkrper"/>
              <w:widowControl w:val="0"/>
              <w:rPr>
                <w:szCs w:val="22"/>
                <w:lang w:val="en-GB"/>
              </w:rPr>
            </w:pPr>
            <w:r w:rsidRPr="00FB2471">
              <w:rPr>
                <w:szCs w:val="22"/>
                <w:lang w:val="en-GB"/>
              </w:rPr>
              <w:t xml:space="preserve">3. </w:t>
            </w:r>
            <w:proofErr w:type="spellStart"/>
            <w:r w:rsidRPr="00FB2471">
              <w:rPr>
                <w:i/>
                <w:iCs/>
                <w:szCs w:val="22"/>
                <w:lang w:val="en-GB"/>
              </w:rPr>
              <w:t>Gaudeat</w:t>
            </w:r>
            <w:proofErr w:type="spellEnd"/>
            <w:r w:rsidRPr="00FB2471">
              <w:rPr>
                <w:i/>
                <w:iCs/>
                <w:szCs w:val="22"/>
                <w:lang w:val="en-GB"/>
              </w:rPr>
              <w:t xml:space="preserve"> et sese sic pia vota </w:t>
            </w:r>
            <w:proofErr w:type="spellStart"/>
            <w:r w:rsidRPr="00FB2471">
              <w:rPr>
                <w:i/>
                <w:iCs/>
                <w:szCs w:val="22"/>
                <w:lang w:val="en-GB"/>
              </w:rPr>
              <w:t>promere</w:t>
            </w:r>
            <w:proofErr w:type="spellEnd"/>
            <w:r w:rsidRPr="00FB2471">
              <w:rPr>
                <w:i/>
                <w:iCs/>
                <w:szCs w:val="22"/>
                <w:lang w:val="en-GB"/>
              </w:rPr>
              <w:t>.</w:t>
            </w:r>
          </w:p>
        </w:tc>
        <w:tc>
          <w:tcPr>
            <w:tcW w:w="4530" w:type="dxa"/>
          </w:tcPr>
          <w:p w14:paraId="18E13078" w14:textId="381B60E4" w:rsidR="00FB2DEE" w:rsidRDefault="00FB2DEE" w:rsidP="00FB2DEE">
            <w:pPr>
              <w:pStyle w:val="Textkrper"/>
              <w:widowControl w:val="0"/>
              <w:rPr>
                <w:szCs w:val="22"/>
                <w:lang w:val="en-GB"/>
              </w:rPr>
            </w:pPr>
            <w:r w:rsidRPr="00FB2471">
              <w:rPr>
                <w:szCs w:val="22"/>
                <w:lang w:val="en-GB"/>
              </w:rPr>
              <w:t xml:space="preserve">3. </w:t>
            </w:r>
            <w:r w:rsidRPr="00FB2471">
              <w:rPr>
                <w:i/>
                <w:iCs/>
                <w:szCs w:val="22"/>
                <w:lang w:val="en-GB"/>
              </w:rPr>
              <w:t>Let it rejoice that thus utters pious vows.</w:t>
            </w:r>
          </w:p>
        </w:tc>
      </w:tr>
      <w:tr w:rsidR="00FB2DEE" w:rsidRPr="00FB2DEE" w14:paraId="3C2BB3F3" w14:textId="77777777" w:rsidTr="00FB2DEE">
        <w:tc>
          <w:tcPr>
            <w:tcW w:w="4533" w:type="dxa"/>
          </w:tcPr>
          <w:p w14:paraId="1E08D4B8" w14:textId="5A8A3646" w:rsidR="00FB2DEE" w:rsidRDefault="00FB2DEE" w:rsidP="00FB2DEE">
            <w:pPr>
              <w:pStyle w:val="Textkrper"/>
              <w:widowControl w:val="0"/>
              <w:rPr>
                <w:szCs w:val="22"/>
                <w:lang w:val="en-GB"/>
              </w:rPr>
            </w:pPr>
            <w:r w:rsidRPr="00FB2471">
              <w:rPr>
                <w:szCs w:val="22"/>
                <w:lang w:val="en-GB"/>
              </w:rPr>
              <w:t xml:space="preserve">4. Hodie </w:t>
            </w:r>
            <w:proofErr w:type="spellStart"/>
            <w:r w:rsidRPr="00FB2471">
              <w:rPr>
                <w:szCs w:val="22"/>
                <w:lang w:val="en-GB"/>
              </w:rPr>
              <w:t>caelorum</w:t>
            </w:r>
            <w:proofErr w:type="spellEnd"/>
            <w:r w:rsidRPr="00FB2471">
              <w:rPr>
                <w:szCs w:val="22"/>
                <w:lang w:val="en-GB"/>
              </w:rPr>
              <w:t xml:space="preserve"> secreta </w:t>
            </w:r>
            <w:proofErr w:type="spellStart"/>
            <w:r w:rsidRPr="00FB2471">
              <w:rPr>
                <w:szCs w:val="22"/>
                <w:lang w:val="en-GB"/>
              </w:rPr>
              <w:t>petiit</w:t>
            </w:r>
            <w:proofErr w:type="spellEnd"/>
            <w:r w:rsidRPr="00FB2471">
              <w:rPr>
                <w:szCs w:val="22"/>
                <w:lang w:val="en-GB"/>
              </w:rPr>
              <w:t xml:space="preserve"> lux </w:t>
            </w:r>
            <w:proofErr w:type="spellStart"/>
            <w:r w:rsidRPr="00FB2471">
              <w:rPr>
                <w:szCs w:val="22"/>
                <w:lang w:val="en-GB"/>
              </w:rPr>
              <w:t>pontificum</w:t>
            </w:r>
            <w:proofErr w:type="spellEnd"/>
            <w:r w:rsidRPr="00FB2471">
              <w:rPr>
                <w:szCs w:val="22"/>
                <w:lang w:val="en-GB"/>
              </w:rPr>
              <w:t>,</w:t>
            </w:r>
          </w:p>
        </w:tc>
        <w:tc>
          <w:tcPr>
            <w:tcW w:w="4530" w:type="dxa"/>
          </w:tcPr>
          <w:p w14:paraId="53D5625F" w14:textId="546DE345" w:rsidR="00FB2DEE" w:rsidRDefault="00FB2DEE" w:rsidP="00FB2DEE">
            <w:pPr>
              <w:pStyle w:val="Textkrper"/>
              <w:widowControl w:val="0"/>
              <w:rPr>
                <w:szCs w:val="22"/>
                <w:lang w:val="en-GB"/>
              </w:rPr>
            </w:pPr>
            <w:r w:rsidRPr="00FB2471">
              <w:rPr>
                <w:szCs w:val="22"/>
                <w:lang w:val="en-GB"/>
              </w:rPr>
              <w:t>4. On this day the light of pontiffs sought the secret place of heaven,</w:t>
            </w:r>
          </w:p>
        </w:tc>
      </w:tr>
      <w:tr w:rsidR="00FB2DEE" w:rsidRPr="00FB2DEE" w14:paraId="554B072A" w14:textId="77777777" w:rsidTr="00FB2DEE">
        <w:tc>
          <w:tcPr>
            <w:tcW w:w="4533" w:type="dxa"/>
          </w:tcPr>
          <w:p w14:paraId="73A33828" w14:textId="2F26AF17" w:rsidR="00FB2DEE" w:rsidRDefault="00FB2DEE" w:rsidP="00FB2DEE">
            <w:pPr>
              <w:pStyle w:val="Textkrper"/>
              <w:widowControl w:val="0"/>
              <w:rPr>
                <w:szCs w:val="22"/>
                <w:lang w:val="en-GB"/>
              </w:rPr>
            </w:pPr>
            <w:r w:rsidRPr="00FB2471">
              <w:rPr>
                <w:szCs w:val="22"/>
                <w:lang w:val="en-GB"/>
              </w:rPr>
              <w:t xml:space="preserve">5. </w:t>
            </w:r>
            <w:proofErr w:type="spellStart"/>
            <w:r w:rsidRPr="00FB2471">
              <w:rPr>
                <w:i/>
                <w:iCs/>
                <w:szCs w:val="22"/>
                <w:lang w:val="en-GB"/>
              </w:rPr>
              <w:t>iugiter</w:t>
            </w:r>
            <w:proofErr w:type="spellEnd"/>
            <w:r w:rsidRPr="00FB2471">
              <w:rPr>
                <w:i/>
                <w:iCs/>
                <w:szCs w:val="22"/>
                <w:lang w:val="en-GB"/>
              </w:rPr>
              <w:t xml:space="preserve"> sanctorum in choro splendens </w:t>
            </w:r>
            <w:proofErr w:type="spellStart"/>
            <w:r w:rsidRPr="00FB2471">
              <w:rPr>
                <w:i/>
                <w:iCs/>
                <w:szCs w:val="22"/>
                <w:lang w:val="en-GB"/>
              </w:rPr>
              <w:t>ut</w:t>
            </w:r>
            <w:proofErr w:type="spellEnd"/>
            <w:r w:rsidRPr="00FB2471">
              <w:rPr>
                <w:i/>
                <w:iCs/>
                <w:szCs w:val="22"/>
                <w:lang w:val="en-GB"/>
              </w:rPr>
              <w:t xml:space="preserve"> </w:t>
            </w:r>
            <w:proofErr w:type="spellStart"/>
            <w:r w:rsidRPr="00FB2471">
              <w:rPr>
                <w:i/>
                <w:iCs/>
                <w:szCs w:val="22"/>
                <w:lang w:val="en-GB"/>
              </w:rPr>
              <w:t>sidus</w:t>
            </w:r>
            <w:proofErr w:type="spellEnd"/>
            <w:r w:rsidRPr="00FB2471">
              <w:rPr>
                <w:i/>
                <w:iCs/>
                <w:szCs w:val="22"/>
                <w:lang w:val="en-GB"/>
              </w:rPr>
              <w:t xml:space="preserve"> </w:t>
            </w:r>
            <w:proofErr w:type="spellStart"/>
            <w:r w:rsidRPr="00FB2471">
              <w:rPr>
                <w:i/>
                <w:iCs/>
                <w:szCs w:val="22"/>
                <w:lang w:val="en-GB"/>
              </w:rPr>
              <w:t>aureum</w:t>
            </w:r>
            <w:proofErr w:type="spellEnd"/>
            <w:r w:rsidRPr="00FB2471">
              <w:rPr>
                <w:i/>
                <w:iCs/>
                <w:szCs w:val="22"/>
                <w:lang w:val="en-GB"/>
              </w:rPr>
              <w:t>,</w:t>
            </w:r>
          </w:p>
        </w:tc>
        <w:tc>
          <w:tcPr>
            <w:tcW w:w="4530" w:type="dxa"/>
          </w:tcPr>
          <w:p w14:paraId="57AE504A" w14:textId="7FBDBFA3" w:rsidR="00FB2DEE" w:rsidRDefault="00FB2DEE" w:rsidP="00FB2DEE">
            <w:pPr>
              <w:pStyle w:val="Textkrper"/>
              <w:widowControl w:val="0"/>
              <w:rPr>
                <w:szCs w:val="22"/>
                <w:lang w:val="en-GB"/>
              </w:rPr>
            </w:pPr>
            <w:r w:rsidRPr="00FB2471">
              <w:rPr>
                <w:szCs w:val="22"/>
                <w:lang w:val="en-GB"/>
              </w:rPr>
              <w:t xml:space="preserve">5. </w:t>
            </w:r>
            <w:r w:rsidRPr="00FB2471">
              <w:rPr>
                <w:i/>
                <w:iCs/>
                <w:szCs w:val="22"/>
                <w:lang w:val="en-GB"/>
              </w:rPr>
              <w:t>constantly shining in the choir of the saints like a golden star,</w:t>
            </w:r>
          </w:p>
        </w:tc>
      </w:tr>
      <w:tr w:rsidR="00FB2DEE" w:rsidRPr="00FB2DEE" w14:paraId="7952B8A6" w14:textId="77777777" w:rsidTr="00FB2DEE">
        <w:tc>
          <w:tcPr>
            <w:tcW w:w="4533" w:type="dxa"/>
          </w:tcPr>
          <w:p w14:paraId="3A5EBFC2" w14:textId="66B98372" w:rsidR="00FB2DEE" w:rsidRDefault="00FB2DEE" w:rsidP="00FB2DEE">
            <w:pPr>
              <w:pStyle w:val="Textkrper"/>
              <w:widowControl w:val="0"/>
              <w:rPr>
                <w:szCs w:val="22"/>
                <w:lang w:val="en-GB"/>
              </w:rPr>
            </w:pPr>
            <w:r w:rsidRPr="00FB2471">
              <w:rPr>
                <w:szCs w:val="22"/>
                <w:lang w:val="en-GB"/>
              </w:rPr>
              <w:t xml:space="preserve">6. et </w:t>
            </w:r>
            <w:proofErr w:type="spellStart"/>
            <w:r w:rsidRPr="00FB2471">
              <w:rPr>
                <w:szCs w:val="22"/>
                <w:lang w:val="en-GB"/>
              </w:rPr>
              <w:t>gaudium</w:t>
            </w:r>
            <w:proofErr w:type="spellEnd"/>
            <w:r w:rsidRPr="00FB2471">
              <w:rPr>
                <w:szCs w:val="22"/>
                <w:lang w:val="en-GB"/>
              </w:rPr>
              <w:t xml:space="preserve"> Angelis factum </w:t>
            </w:r>
            <w:proofErr w:type="spellStart"/>
            <w:r w:rsidRPr="00FB2471">
              <w:rPr>
                <w:szCs w:val="22"/>
                <w:lang w:val="en-GB"/>
              </w:rPr>
              <w:t>est</w:t>
            </w:r>
            <w:proofErr w:type="spellEnd"/>
            <w:r w:rsidRPr="00FB2471">
              <w:rPr>
                <w:szCs w:val="22"/>
                <w:lang w:val="en-GB"/>
              </w:rPr>
              <w:t xml:space="preserve"> ex </w:t>
            </w:r>
            <w:proofErr w:type="spellStart"/>
            <w:r w:rsidRPr="00FB2471">
              <w:rPr>
                <w:szCs w:val="22"/>
                <w:lang w:val="en-GB"/>
              </w:rPr>
              <w:t>adventu</w:t>
            </w:r>
            <w:proofErr w:type="spellEnd"/>
            <w:r w:rsidRPr="00FB2471">
              <w:rPr>
                <w:szCs w:val="22"/>
                <w:lang w:val="en-GB"/>
              </w:rPr>
              <w:t xml:space="preserve"> </w:t>
            </w:r>
            <w:proofErr w:type="spellStart"/>
            <w:r w:rsidRPr="00FB2471">
              <w:rPr>
                <w:szCs w:val="22"/>
                <w:lang w:val="en-GB"/>
              </w:rPr>
              <w:t>comparis</w:t>
            </w:r>
            <w:proofErr w:type="spellEnd"/>
            <w:r w:rsidRPr="00FB2471">
              <w:rPr>
                <w:szCs w:val="22"/>
                <w:lang w:val="en-GB"/>
              </w:rPr>
              <w:t>,</w:t>
            </w:r>
          </w:p>
        </w:tc>
        <w:tc>
          <w:tcPr>
            <w:tcW w:w="4530" w:type="dxa"/>
          </w:tcPr>
          <w:p w14:paraId="5FEF45B9" w14:textId="456128A6" w:rsidR="00FB2DEE" w:rsidRDefault="00FB2DEE" w:rsidP="00FB2DEE">
            <w:pPr>
              <w:pStyle w:val="Textkrper"/>
              <w:widowControl w:val="0"/>
              <w:rPr>
                <w:szCs w:val="22"/>
                <w:lang w:val="en-GB"/>
              </w:rPr>
            </w:pPr>
            <w:r w:rsidRPr="00FB2471">
              <w:rPr>
                <w:szCs w:val="22"/>
                <w:lang w:val="en-GB"/>
              </w:rPr>
              <w:t>6. and joy came about for the Angels from meeting their peer,</w:t>
            </w:r>
          </w:p>
        </w:tc>
      </w:tr>
      <w:tr w:rsidR="00FB2DEE" w:rsidRPr="00FB2DEE" w14:paraId="15D4D78B" w14:textId="77777777" w:rsidTr="00FB2DEE">
        <w:tc>
          <w:tcPr>
            <w:tcW w:w="4533" w:type="dxa"/>
          </w:tcPr>
          <w:p w14:paraId="7582AE77" w14:textId="1EC00545" w:rsidR="00FB2DEE" w:rsidRDefault="00FB2DEE" w:rsidP="00FB2DEE">
            <w:pPr>
              <w:pStyle w:val="Textkrper"/>
              <w:widowControl w:val="0"/>
              <w:rPr>
                <w:szCs w:val="22"/>
                <w:lang w:val="en-GB"/>
              </w:rPr>
            </w:pPr>
            <w:r w:rsidRPr="00FB2471">
              <w:rPr>
                <w:szCs w:val="22"/>
                <w:lang w:val="en-GB"/>
              </w:rPr>
              <w:t xml:space="preserve">7. </w:t>
            </w:r>
            <w:proofErr w:type="spellStart"/>
            <w:r w:rsidRPr="00FB2471">
              <w:rPr>
                <w:i/>
                <w:iCs/>
                <w:szCs w:val="22"/>
                <w:lang w:val="en-GB"/>
              </w:rPr>
              <w:t>fuisse</w:t>
            </w:r>
            <w:proofErr w:type="spellEnd"/>
            <w:r w:rsidRPr="00FB2471">
              <w:rPr>
                <w:i/>
                <w:iCs/>
                <w:szCs w:val="22"/>
                <w:lang w:val="en-GB"/>
              </w:rPr>
              <w:t xml:space="preserve"> </w:t>
            </w:r>
            <w:proofErr w:type="spellStart"/>
            <w:r w:rsidRPr="00FB2471">
              <w:rPr>
                <w:i/>
                <w:iCs/>
                <w:szCs w:val="22"/>
                <w:lang w:val="en-GB"/>
              </w:rPr>
              <w:t>quem</w:t>
            </w:r>
            <w:proofErr w:type="spellEnd"/>
            <w:r w:rsidRPr="00FB2471">
              <w:rPr>
                <w:i/>
                <w:iCs/>
                <w:szCs w:val="22"/>
                <w:lang w:val="en-GB"/>
              </w:rPr>
              <w:t xml:space="preserve"> Angelum Domini constat </w:t>
            </w:r>
            <w:proofErr w:type="spellStart"/>
            <w:r w:rsidRPr="00FB2471">
              <w:rPr>
                <w:i/>
                <w:iCs/>
                <w:szCs w:val="22"/>
                <w:lang w:val="en-GB"/>
              </w:rPr>
              <w:t>exercituum</w:t>
            </w:r>
            <w:proofErr w:type="spellEnd"/>
            <w:r w:rsidRPr="00FB2471">
              <w:rPr>
                <w:i/>
                <w:iCs/>
                <w:szCs w:val="22"/>
                <w:lang w:val="en-GB"/>
              </w:rPr>
              <w:t>.</w:t>
            </w:r>
          </w:p>
        </w:tc>
        <w:tc>
          <w:tcPr>
            <w:tcW w:w="4530" w:type="dxa"/>
          </w:tcPr>
          <w:p w14:paraId="316BF64E" w14:textId="0262AA4F" w:rsidR="00FB2DEE" w:rsidRDefault="00FB2DEE" w:rsidP="00FB2DEE">
            <w:pPr>
              <w:pStyle w:val="Textkrper"/>
              <w:widowControl w:val="0"/>
              <w:rPr>
                <w:szCs w:val="22"/>
                <w:lang w:val="en-GB"/>
              </w:rPr>
            </w:pPr>
            <w:r w:rsidRPr="00FB2471">
              <w:rPr>
                <w:szCs w:val="22"/>
                <w:lang w:val="en-GB"/>
              </w:rPr>
              <w:t xml:space="preserve">7. </w:t>
            </w:r>
            <w:r w:rsidRPr="00FB2471">
              <w:rPr>
                <w:i/>
                <w:iCs/>
                <w:szCs w:val="22"/>
                <w:lang w:val="en-GB"/>
              </w:rPr>
              <w:t>who is known to have been an Angel of the Lord of Hosts.</w:t>
            </w:r>
          </w:p>
        </w:tc>
      </w:tr>
      <w:tr w:rsidR="00FB2DEE" w:rsidRPr="00FB2DEE" w14:paraId="35A25F77" w14:textId="77777777" w:rsidTr="00FB2DEE">
        <w:tc>
          <w:tcPr>
            <w:tcW w:w="4533" w:type="dxa"/>
          </w:tcPr>
          <w:p w14:paraId="215DB4BB" w14:textId="243F6E5A" w:rsidR="00FB2DEE" w:rsidRDefault="00FB2DEE" w:rsidP="00FB2DEE">
            <w:pPr>
              <w:pStyle w:val="Textkrper"/>
              <w:widowControl w:val="0"/>
              <w:rPr>
                <w:szCs w:val="22"/>
                <w:lang w:val="en-GB"/>
              </w:rPr>
            </w:pPr>
            <w:r w:rsidRPr="00FB2471">
              <w:rPr>
                <w:szCs w:val="22"/>
                <w:lang w:val="en-GB"/>
              </w:rPr>
              <w:t xml:space="preserve">8. Qui cuique </w:t>
            </w:r>
            <w:proofErr w:type="spellStart"/>
            <w:r w:rsidRPr="00FB2471">
              <w:rPr>
                <w:szCs w:val="22"/>
                <w:lang w:val="en-GB"/>
              </w:rPr>
              <w:t>suam</w:t>
            </w:r>
            <w:proofErr w:type="spellEnd"/>
            <w:r w:rsidRPr="00FB2471">
              <w:rPr>
                <w:szCs w:val="22"/>
                <w:lang w:val="en-GB"/>
              </w:rPr>
              <w:t xml:space="preserve"> tritici dans </w:t>
            </w:r>
            <w:proofErr w:type="spellStart"/>
            <w:r w:rsidRPr="00FB2471">
              <w:rPr>
                <w:szCs w:val="22"/>
                <w:lang w:val="en-GB"/>
              </w:rPr>
              <w:t>mensuram</w:t>
            </w:r>
            <w:proofErr w:type="spellEnd"/>
            <w:r w:rsidRPr="00FB2471">
              <w:rPr>
                <w:szCs w:val="22"/>
                <w:lang w:val="en-GB"/>
              </w:rPr>
              <w:t xml:space="preserve">, ad fidei </w:t>
            </w:r>
            <w:proofErr w:type="spellStart"/>
            <w:r w:rsidRPr="00FB2471">
              <w:rPr>
                <w:szCs w:val="22"/>
                <w:lang w:val="en-GB"/>
              </w:rPr>
              <w:t>caulas</w:t>
            </w:r>
            <w:proofErr w:type="spellEnd"/>
            <w:r w:rsidRPr="00FB2471">
              <w:rPr>
                <w:szCs w:val="22"/>
                <w:lang w:val="en-GB"/>
              </w:rPr>
              <w:t xml:space="preserve"> </w:t>
            </w:r>
            <w:proofErr w:type="spellStart"/>
            <w:r w:rsidRPr="00FB2471">
              <w:rPr>
                <w:szCs w:val="22"/>
                <w:lang w:val="en-GB"/>
              </w:rPr>
              <w:t>congregans</w:t>
            </w:r>
            <w:proofErr w:type="spellEnd"/>
            <w:r w:rsidRPr="00FB2471">
              <w:rPr>
                <w:szCs w:val="22"/>
                <w:lang w:val="en-GB"/>
              </w:rPr>
              <w:t xml:space="preserve"> </w:t>
            </w:r>
            <w:proofErr w:type="spellStart"/>
            <w:r w:rsidRPr="00FB2471">
              <w:rPr>
                <w:szCs w:val="22"/>
                <w:lang w:val="en-GB"/>
              </w:rPr>
              <w:t>oviculas</w:t>
            </w:r>
            <w:proofErr w:type="spellEnd"/>
            <w:r w:rsidRPr="00FB2471">
              <w:rPr>
                <w:szCs w:val="22"/>
                <w:lang w:val="en-GB"/>
              </w:rPr>
              <w:t xml:space="preserve"> </w:t>
            </w:r>
            <w:proofErr w:type="spellStart"/>
            <w:r w:rsidRPr="00FB2471">
              <w:rPr>
                <w:szCs w:val="22"/>
                <w:lang w:val="en-GB"/>
              </w:rPr>
              <w:t>lupi</w:t>
            </w:r>
            <w:proofErr w:type="spellEnd"/>
            <w:r w:rsidRPr="00FB2471">
              <w:rPr>
                <w:szCs w:val="22"/>
                <w:lang w:val="en-GB"/>
              </w:rPr>
              <w:t xml:space="preserve"> </w:t>
            </w:r>
            <w:proofErr w:type="spellStart"/>
            <w:r w:rsidRPr="00FB2471">
              <w:rPr>
                <w:szCs w:val="22"/>
                <w:lang w:val="en-GB"/>
              </w:rPr>
              <w:t>praevidit</w:t>
            </w:r>
            <w:proofErr w:type="spellEnd"/>
            <w:r w:rsidRPr="00FB2471">
              <w:rPr>
                <w:szCs w:val="22"/>
                <w:lang w:val="en-GB"/>
              </w:rPr>
              <w:t xml:space="preserve"> </w:t>
            </w:r>
            <w:proofErr w:type="spellStart"/>
            <w:r w:rsidRPr="00FB2471">
              <w:rPr>
                <w:szCs w:val="22"/>
                <w:lang w:val="en-GB"/>
              </w:rPr>
              <w:t>insidias</w:t>
            </w:r>
            <w:proofErr w:type="spellEnd"/>
            <w:r w:rsidRPr="00FB2471">
              <w:rPr>
                <w:szCs w:val="22"/>
                <w:lang w:val="en-GB"/>
              </w:rPr>
              <w:t>.</w:t>
            </w:r>
          </w:p>
        </w:tc>
        <w:tc>
          <w:tcPr>
            <w:tcW w:w="4530" w:type="dxa"/>
          </w:tcPr>
          <w:p w14:paraId="22EB3D7B" w14:textId="35B9B521" w:rsidR="00FB2DEE" w:rsidRDefault="00FB2DEE" w:rsidP="00FB2DEE">
            <w:pPr>
              <w:pStyle w:val="Textkrper"/>
              <w:widowControl w:val="0"/>
              <w:rPr>
                <w:szCs w:val="22"/>
                <w:lang w:val="en-GB"/>
              </w:rPr>
            </w:pPr>
            <w:r w:rsidRPr="00FB2471">
              <w:rPr>
                <w:szCs w:val="22"/>
                <w:lang w:val="en-GB"/>
              </w:rPr>
              <w:t>8. He who gave everyone his due measure of wheat, in herding his sheep into their fold foresaw the treacheries of the wolf.</w:t>
            </w:r>
          </w:p>
        </w:tc>
      </w:tr>
      <w:tr w:rsidR="00FB2DEE" w:rsidRPr="00FB2DEE" w14:paraId="09A4A25B" w14:textId="77777777" w:rsidTr="00FB2DEE">
        <w:tc>
          <w:tcPr>
            <w:tcW w:w="4533" w:type="dxa"/>
          </w:tcPr>
          <w:p w14:paraId="31353285" w14:textId="65390099" w:rsidR="00FB2DEE" w:rsidRDefault="00FB2DEE" w:rsidP="00FB2DEE">
            <w:pPr>
              <w:pStyle w:val="Textkrper"/>
              <w:widowControl w:val="0"/>
              <w:rPr>
                <w:szCs w:val="22"/>
                <w:lang w:val="en-GB"/>
              </w:rPr>
            </w:pPr>
            <w:r w:rsidRPr="00FB2471">
              <w:rPr>
                <w:szCs w:val="22"/>
                <w:lang w:val="en-GB"/>
              </w:rPr>
              <w:t xml:space="preserve">9. </w:t>
            </w:r>
            <w:r w:rsidRPr="00FB2471">
              <w:rPr>
                <w:i/>
                <w:iCs/>
                <w:szCs w:val="22"/>
                <w:lang w:val="en-GB"/>
              </w:rPr>
              <w:t xml:space="preserve">Hic </w:t>
            </w:r>
            <w:proofErr w:type="spellStart"/>
            <w:r w:rsidRPr="00FB2471">
              <w:rPr>
                <w:i/>
                <w:iCs/>
                <w:szCs w:val="22"/>
                <w:lang w:val="en-GB"/>
              </w:rPr>
              <w:t>dedit</w:t>
            </w:r>
            <w:proofErr w:type="spellEnd"/>
            <w:r w:rsidRPr="00FB2471">
              <w:rPr>
                <w:i/>
                <w:iCs/>
                <w:szCs w:val="22"/>
                <w:lang w:val="en-GB"/>
              </w:rPr>
              <w:t xml:space="preserve"> </w:t>
            </w:r>
            <w:proofErr w:type="spellStart"/>
            <w:r w:rsidRPr="00FB2471">
              <w:rPr>
                <w:i/>
                <w:iCs/>
                <w:szCs w:val="22"/>
                <w:lang w:val="en-GB"/>
              </w:rPr>
              <w:t>ad</w:t>
            </w:r>
            <w:proofErr w:type="spellEnd"/>
            <w:r w:rsidRPr="00FB2471">
              <w:rPr>
                <w:i/>
                <w:iCs/>
                <w:szCs w:val="22"/>
                <w:lang w:val="en-GB"/>
              </w:rPr>
              <w:t xml:space="preserve"> </w:t>
            </w:r>
            <w:proofErr w:type="spellStart"/>
            <w:r w:rsidRPr="00FB2471">
              <w:rPr>
                <w:i/>
                <w:iCs/>
                <w:szCs w:val="22"/>
                <w:lang w:val="en-GB"/>
              </w:rPr>
              <w:t>mensam</w:t>
            </w:r>
            <w:proofErr w:type="spellEnd"/>
            <w:r w:rsidRPr="00FB2471">
              <w:rPr>
                <w:i/>
                <w:iCs/>
                <w:szCs w:val="22"/>
                <w:lang w:val="en-GB"/>
              </w:rPr>
              <w:t xml:space="preserve"> Domini </w:t>
            </w:r>
            <w:proofErr w:type="spellStart"/>
            <w:r w:rsidRPr="00FB2471">
              <w:rPr>
                <w:i/>
                <w:iCs/>
                <w:szCs w:val="22"/>
                <w:lang w:val="en-GB"/>
              </w:rPr>
              <w:t>pecuniam</w:t>
            </w:r>
            <w:proofErr w:type="spellEnd"/>
            <w:r w:rsidRPr="00FB2471">
              <w:rPr>
                <w:i/>
                <w:iCs/>
                <w:szCs w:val="22"/>
                <w:lang w:val="en-GB"/>
              </w:rPr>
              <w:t xml:space="preserve">, </w:t>
            </w:r>
            <w:proofErr w:type="spellStart"/>
            <w:r w:rsidRPr="00FB2471">
              <w:rPr>
                <w:i/>
                <w:iCs/>
                <w:szCs w:val="22"/>
                <w:lang w:val="en-GB"/>
              </w:rPr>
              <w:t>ut</w:t>
            </w:r>
            <w:proofErr w:type="spellEnd"/>
            <w:r w:rsidRPr="00FB2471">
              <w:rPr>
                <w:i/>
                <w:iCs/>
                <w:szCs w:val="22"/>
                <w:lang w:val="en-GB"/>
              </w:rPr>
              <w:t xml:space="preserve"> </w:t>
            </w:r>
            <w:proofErr w:type="spellStart"/>
            <w:r w:rsidRPr="00FB2471">
              <w:rPr>
                <w:i/>
                <w:iCs/>
                <w:szCs w:val="22"/>
                <w:lang w:val="en-GB"/>
              </w:rPr>
              <w:t>dignam</w:t>
            </w:r>
            <w:proofErr w:type="spellEnd"/>
            <w:r w:rsidRPr="00FB2471">
              <w:rPr>
                <w:i/>
                <w:iCs/>
                <w:szCs w:val="22"/>
                <w:lang w:val="en-GB"/>
              </w:rPr>
              <w:t xml:space="preserve"> </w:t>
            </w:r>
            <w:proofErr w:type="spellStart"/>
            <w:r w:rsidRPr="00FB2471">
              <w:rPr>
                <w:i/>
                <w:iCs/>
                <w:szCs w:val="22"/>
                <w:lang w:val="en-GB"/>
              </w:rPr>
              <w:t>faceret</w:t>
            </w:r>
            <w:proofErr w:type="spellEnd"/>
            <w:r w:rsidRPr="00FB2471">
              <w:rPr>
                <w:i/>
                <w:iCs/>
                <w:szCs w:val="22"/>
                <w:lang w:val="en-GB"/>
              </w:rPr>
              <w:t xml:space="preserve"> </w:t>
            </w:r>
            <w:proofErr w:type="spellStart"/>
            <w:r w:rsidRPr="00FB2471">
              <w:rPr>
                <w:i/>
                <w:iCs/>
                <w:szCs w:val="22"/>
                <w:lang w:val="en-GB"/>
              </w:rPr>
              <w:t>usuram</w:t>
            </w:r>
            <w:proofErr w:type="spellEnd"/>
            <w:r w:rsidRPr="00FB2471">
              <w:rPr>
                <w:i/>
                <w:iCs/>
                <w:szCs w:val="22"/>
                <w:lang w:val="en-GB"/>
              </w:rPr>
              <w:t>.</w:t>
            </w:r>
          </w:p>
        </w:tc>
        <w:tc>
          <w:tcPr>
            <w:tcW w:w="4530" w:type="dxa"/>
          </w:tcPr>
          <w:p w14:paraId="60DFED6F" w14:textId="561C63C2" w:rsidR="00FB2DEE" w:rsidRDefault="00FB2DEE" w:rsidP="00FB2DEE">
            <w:pPr>
              <w:pStyle w:val="Textkrper"/>
              <w:widowControl w:val="0"/>
              <w:rPr>
                <w:szCs w:val="22"/>
                <w:lang w:val="en-GB"/>
              </w:rPr>
            </w:pPr>
            <w:r w:rsidRPr="00FB2471">
              <w:rPr>
                <w:szCs w:val="22"/>
                <w:lang w:val="en-GB"/>
              </w:rPr>
              <w:t xml:space="preserve">9. </w:t>
            </w:r>
            <w:r w:rsidRPr="00FB2471">
              <w:rPr>
                <w:i/>
                <w:iCs/>
                <w:szCs w:val="22"/>
                <w:lang w:val="en-GB"/>
              </w:rPr>
              <w:t>He gave money to the bank of the Lord, that he might earn a worthy interest.</w:t>
            </w:r>
          </w:p>
        </w:tc>
      </w:tr>
      <w:tr w:rsidR="00FB2DEE" w:rsidRPr="00FB2DEE" w14:paraId="4902191B" w14:textId="77777777" w:rsidTr="00FB2DEE">
        <w:tc>
          <w:tcPr>
            <w:tcW w:w="4533" w:type="dxa"/>
          </w:tcPr>
          <w:p w14:paraId="0BF5272C" w14:textId="22013D7C" w:rsidR="00FB2DEE" w:rsidRDefault="00FB2DEE" w:rsidP="00FB2DEE">
            <w:pPr>
              <w:pStyle w:val="Textkrper"/>
              <w:widowControl w:val="0"/>
              <w:rPr>
                <w:szCs w:val="22"/>
                <w:lang w:val="en-GB"/>
              </w:rPr>
            </w:pPr>
            <w:r w:rsidRPr="00FB2471">
              <w:rPr>
                <w:szCs w:val="22"/>
                <w:lang w:val="en-GB"/>
              </w:rPr>
              <w:t xml:space="preserve">10. Beatus hic </w:t>
            </w:r>
            <w:proofErr w:type="spellStart"/>
            <w:r w:rsidRPr="00FB2471">
              <w:rPr>
                <w:szCs w:val="22"/>
                <w:lang w:val="en-GB"/>
              </w:rPr>
              <w:t>servus</w:t>
            </w:r>
            <w:proofErr w:type="spellEnd"/>
            <w:r w:rsidRPr="00FB2471">
              <w:rPr>
                <w:szCs w:val="22"/>
                <w:lang w:val="en-GB"/>
              </w:rPr>
              <w:t xml:space="preserve">, </w:t>
            </w:r>
            <w:proofErr w:type="spellStart"/>
            <w:r w:rsidRPr="00FB2471">
              <w:rPr>
                <w:szCs w:val="22"/>
                <w:lang w:val="en-GB"/>
              </w:rPr>
              <w:t>quem</w:t>
            </w:r>
            <w:proofErr w:type="spellEnd"/>
            <w:r w:rsidRPr="00FB2471">
              <w:rPr>
                <w:szCs w:val="22"/>
                <w:lang w:val="en-GB"/>
              </w:rPr>
              <w:t xml:space="preserve">, cum </w:t>
            </w:r>
            <w:proofErr w:type="spellStart"/>
            <w:r w:rsidRPr="00FB2471">
              <w:rPr>
                <w:szCs w:val="22"/>
                <w:lang w:val="en-GB"/>
              </w:rPr>
              <w:t>venerit</w:t>
            </w:r>
            <w:proofErr w:type="spellEnd"/>
            <w:r w:rsidRPr="00FB2471">
              <w:rPr>
                <w:szCs w:val="22"/>
                <w:lang w:val="en-GB"/>
              </w:rPr>
              <w:t xml:space="preserve"> Dominus, </w:t>
            </w:r>
            <w:proofErr w:type="spellStart"/>
            <w:r w:rsidRPr="00FB2471">
              <w:rPr>
                <w:szCs w:val="22"/>
                <w:lang w:val="en-GB"/>
              </w:rPr>
              <w:t>ita</w:t>
            </w:r>
            <w:proofErr w:type="spellEnd"/>
            <w:r w:rsidRPr="00FB2471">
              <w:rPr>
                <w:szCs w:val="22"/>
                <w:lang w:val="en-GB"/>
              </w:rPr>
              <w:t xml:space="preserve"> </w:t>
            </w:r>
            <w:proofErr w:type="spellStart"/>
            <w:r w:rsidRPr="00FB2471">
              <w:rPr>
                <w:szCs w:val="22"/>
                <w:lang w:val="en-GB"/>
              </w:rPr>
              <w:t>invenerit</w:t>
            </w:r>
            <w:proofErr w:type="spellEnd"/>
            <w:r w:rsidRPr="00FB2471">
              <w:rPr>
                <w:szCs w:val="22"/>
                <w:lang w:val="en-GB"/>
              </w:rPr>
              <w:t>;</w:t>
            </w:r>
          </w:p>
        </w:tc>
        <w:tc>
          <w:tcPr>
            <w:tcW w:w="4530" w:type="dxa"/>
          </w:tcPr>
          <w:p w14:paraId="56EC799B" w14:textId="3F125B18" w:rsidR="00FB2DEE" w:rsidRDefault="00FB2DEE" w:rsidP="00FB2DEE">
            <w:pPr>
              <w:pStyle w:val="Textkrper"/>
              <w:widowControl w:val="0"/>
              <w:rPr>
                <w:szCs w:val="22"/>
                <w:lang w:val="en-GB"/>
              </w:rPr>
            </w:pPr>
            <w:r w:rsidRPr="00FB2471">
              <w:rPr>
                <w:szCs w:val="22"/>
                <w:lang w:val="en-GB"/>
              </w:rPr>
              <w:t>10. Blessed is the servant whom the Lord on his coming shall find so;</w:t>
            </w:r>
          </w:p>
        </w:tc>
      </w:tr>
      <w:tr w:rsidR="00FB2DEE" w:rsidRPr="00FB2DEE" w14:paraId="6B2DD4AE" w14:textId="77777777" w:rsidTr="00FB2DEE">
        <w:tc>
          <w:tcPr>
            <w:tcW w:w="4533" w:type="dxa"/>
          </w:tcPr>
          <w:p w14:paraId="708A0CED" w14:textId="5A1E6B6B" w:rsidR="00FB2DEE" w:rsidRDefault="00FB2DEE" w:rsidP="00FB2DEE">
            <w:pPr>
              <w:pStyle w:val="Textkrper"/>
              <w:widowControl w:val="0"/>
              <w:rPr>
                <w:szCs w:val="22"/>
                <w:lang w:val="en-GB"/>
              </w:rPr>
            </w:pPr>
            <w:r w:rsidRPr="00FB2471">
              <w:rPr>
                <w:szCs w:val="22"/>
                <w:lang w:val="en-GB"/>
              </w:rPr>
              <w:t xml:space="preserve">11. </w:t>
            </w:r>
            <w:proofErr w:type="spellStart"/>
            <w:r w:rsidRPr="00FB2471">
              <w:rPr>
                <w:i/>
                <w:iCs/>
                <w:szCs w:val="22"/>
                <w:lang w:val="en-GB"/>
              </w:rPr>
              <w:t>probatum</w:t>
            </w:r>
            <w:proofErr w:type="spellEnd"/>
            <w:r w:rsidRPr="00FB2471">
              <w:rPr>
                <w:i/>
                <w:iCs/>
                <w:szCs w:val="22"/>
                <w:lang w:val="en-GB"/>
              </w:rPr>
              <w:t xml:space="preserve"> in terra super omnia </w:t>
            </w:r>
            <w:proofErr w:type="spellStart"/>
            <w:r w:rsidRPr="00FB2471">
              <w:rPr>
                <w:i/>
                <w:iCs/>
                <w:szCs w:val="22"/>
                <w:lang w:val="en-GB"/>
              </w:rPr>
              <w:t>statuet</w:t>
            </w:r>
            <w:proofErr w:type="spellEnd"/>
            <w:r w:rsidRPr="00FB2471">
              <w:rPr>
                <w:i/>
                <w:iCs/>
                <w:szCs w:val="22"/>
                <w:lang w:val="en-GB"/>
              </w:rPr>
              <w:t xml:space="preserve"> illum in patria.</w:t>
            </w:r>
          </w:p>
        </w:tc>
        <w:tc>
          <w:tcPr>
            <w:tcW w:w="4530" w:type="dxa"/>
          </w:tcPr>
          <w:p w14:paraId="7B1EE46B" w14:textId="4E1B265C" w:rsidR="00FB2DEE" w:rsidRDefault="00FB2DEE" w:rsidP="00FB2DEE">
            <w:pPr>
              <w:pStyle w:val="Textkrper"/>
              <w:widowControl w:val="0"/>
              <w:rPr>
                <w:szCs w:val="22"/>
                <w:lang w:val="en-GB"/>
              </w:rPr>
            </w:pPr>
            <w:r w:rsidRPr="00FB2471">
              <w:rPr>
                <w:szCs w:val="22"/>
                <w:lang w:val="en-GB"/>
              </w:rPr>
              <w:t xml:space="preserve">11. </w:t>
            </w:r>
            <w:r w:rsidRPr="00FB2471">
              <w:rPr>
                <w:i/>
                <w:iCs/>
                <w:szCs w:val="22"/>
                <w:lang w:val="en-GB"/>
              </w:rPr>
              <w:t>having proved him on earth, he shall set him over all things in the heavenly fatherland.</w:t>
            </w:r>
          </w:p>
        </w:tc>
      </w:tr>
      <w:tr w:rsidR="00FB2DEE" w:rsidRPr="00FB2DEE" w14:paraId="5A589805" w14:textId="77777777" w:rsidTr="00FB2DEE">
        <w:tc>
          <w:tcPr>
            <w:tcW w:w="4533" w:type="dxa"/>
          </w:tcPr>
          <w:p w14:paraId="58450222" w14:textId="22C4ACF3" w:rsidR="00FB2DEE" w:rsidRDefault="00FB2DEE" w:rsidP="00FB2DEE">
            <w:pPr>
              <w:pStyle w:val="Textkrper"/>
              <w:widowControl w:val="0"/>
              <w:rPr>
                <w:szCs w:val="22"/>
                <w:lang w:val="en-GB"/>
              </w:rPr>
            </w:pPr>
            <w:r w:rsidRPr="00FB2471">
              <w:rPr>
                <w:szCs w:val="22"/>
                <w:lang w:val="en-GB"/>
              </w:rPr>
              <w:t xml:space="preserve">12. Ad tanti </w:t>
            </w:r>
            <w:proofErr w:type="spellStart"/>
            <w:r w:rsidRPr="00FB2471">
              <w:rPr>
                <w:szCs w:val="22"/>
                <w:lang w:val="en-GB"/>
              </w:rPr>
              <w:t>patris</w:t>
            </w:r>
            <w:proofErr w:type="spellEnd"/>
            <w:r w:rsidRPr="00FB2471">
              <w:rPr>
                <w:szCs w:val="22"/>
                <w:lang w:val="en-GB"/>
              </w:rPr>
              <w:t xml:space="preserve"> </w:t>
            </w:r>
            <w:proofErr w:type="spellStart"/>
            <w:r w:rsidRPr="00FB2471">
              <w:rPr>
                <w:szCs w:val="22"/>
                <w:lang w:val="en-GB"/>
              </w:rPr>
              <w:t>gloriam</w:t>
            </w:r>
            <w:proofErr w:type="spellEnd"/>
            <w:r w:rsidRPr="00FB2471">
              <w:rPr>
                <w:szCs w:val="22"/>
                <w:lang w:val="en-GB"/>
              </w:rPr>
              <w:t xml:space="preserve"> </w:t>
            </w:r>
            <w:proofErr w:type="spellStart"/>
            <w:r w:rsidRPr="00FB2471">
              <w:rPr>
                <w:szCs w:val="22"/>
                <w:lang w:val="en-GB"/>
              </w:rPr>
              <w:t>celebrandam</w:t>
            </w:r>
            <w:proofErr w:type="spellEnd"/>
            <w:r w:rsidRPr="00FB2471">
              <w:rPr>
                <w:szCs w:val="22"/>
                <w:lang w:val="en-GB"/>
              </w:rPr>
              <w:t xml:space="preserve"> chorus </w:t>
            </w:r>
            <w:proofErr w:type="spellStart"/>
            <w:r w:rsidRPr="00FB2471">
              <w:rPr>
                <w:szCs w:val="22"/>
                <w:lang w:val="en-GB"/>
              </w:rPr>
              <w:t>iubilat</w:t>
            </w:r>
            <w:proofErr w:type="spellEnd"/>
            <w:r w:rsidRPr="00FB2471">
              <w:rPr>
                <w:szCs w:val="22"/>
                <w:lang w:val="en-GB"/>
              </w:rPr>
              <w:t xml:space="preserve"> </w:t>
            </w:r>
            <w:proofErr w:type="spellStart"/>
            <w:r w:rsidRPr="00FB2471">
              <w:rPr>
                <w:szCs w:val="22"/>
                <w:lang w:val="en-GB"/>
              </w:rPr>
              <w:t>laudem</w:t>
            </w:r>
            <w:proofErr w:type="spellEnd"/>
            <w:r w:rsidRPr="00FB2471">
              <w:rPr>
                <w:szCs w:val="22"/>
                <w:lang w:val="en-GB"/>
              </w:rPr>
              <w:t xml:space="preserve"> </w:t>
            </w:r>
            <w:proofErr w:type="spellStart"/>
            <w:r w:rsidRPr="00FB2471">
              <w:rPr>
                <w:szCs w:val="22"/>
                <w:lang w:val="en-GB"/>
              </w:rPr>
              <w:t>dignam</w:t>
            </w:r>
            <w:proofErr w:type="spellEnd"/>
            <w:r w:rsidRPr="00FB2471">
              <w:rPr>
                <w:szCs w:val="22"/>
                <w:lang w:val="en-GB"/>
              </w:rPr>
              <w:t xml:space="preserve">, et populus </w:t>
            </w:r>
            <w:proofErr w:type="spellStart"/>
            <w:r w:rsidRPr="00FB2471">
              <w:rPr>
                <w:szCs w:val="22"/>
                <w:lang w:val="en-GB"/>
              </w:rPr>
              <w:t>laetis</w:t>
            </w:r>
            <w:proofErr w:type="spellEnd"/>
            <w:r w:rsidRPr="00FB2471">
              <w:rPr>
                <w:szCs w:val="22"/>
                <w:lang w:val="en-GB"/>
              </w:rPr>
              <w:t xml:space="preserve"> </w:t>
            </w:r>
            <w:proofErr w:type="spellStart"/>
            <w:r w:rsidRPr="00FB2471">
              <w:rPr>
                <w:szCs w:val="22"/>
                <w:lang w:val="en-GB"/>
              </w:rPr>
              <w:t>respondeat</w:t>
            </w:r>
            <w:proofErr w:type="spellEnd"/>
            <w:r w:rsidRPr="00FB2471">
              <w:rPr>
                <w:szCs w:val="22"/>
                <w:lang w:val="en-GB"/>
              </w:rPr>
              <w:t xml:space="preserve"> </w:t>
            </w:r>
            <w:proofErr w:type="spellStart"/>
            <w:r w:rsidRPr="00FB2471">
              <w:rPr>
                <w:szCs w:val="22"/>
                <w:lang w:val="en-GB"/>
              </w:rPr>
              <w:t>vocibus</w:t>
            </w:r>
            <w:proofErr w:type="spellEnd"/>
            <w:r w:rsidRPr="00FB2471">
              <w:rPr>
                <w:szCs w:val="22"/>
                <w:lang w:val="en-GB"/>
              </w:rPr>
              <w:t>.</w:t>
            </w:r>
          </w:p>
        </w:tc>
        <w:tc>
          <w:tcPr>
            <w:tcW w:w="4530" w:type="dxa"/>
          </w:tcPr>
          <w:p w14:paraId="6A6FB3FB" w14:textId="1D9BDCEA" w:rsidR="00FB2DEE" w:rsidRDefault="00FB2DEE" w:rsidP="00FB2DEE">
            <w:pPr>
              <w:pStyle w:val="Textkrper"/>
              <w:widowControl w:val="0"/>
              <w:rPr>
                <w:szCs w:val="22"/>
                <w:lang w:val="en-GB"/>
              </w:rPr>
            </w:pPr>
            <w:r w:rsidRPr="00FB2471">
              <w:rPr>
                <w:szCs w:val="22"/>
                <w:lang w:val="en-GB"/>
              </w:rPr>
              <w:t>12. To celebrate the glory of so great a father, let the choir sing worthy praise and the people respond with glad voice.</w:t>
            </w:r>
          </w:p>
        </w:tc>
      </w:tr>
      <w:tr w:rsidR="00FB2DEE" w:rsidRPr="00FB2DEE" w14:paraId="5BBF1813" w14:textId="77777777" w:rsidTr="00FB2DEE">
        <w:tc>
          <w:tcPr>
            <w:tcW w:w="4533" w:type="dxa"/>
          </w:tcPr>
          <w:p w14:paraId="13CCF0FA" w14:textId="0A1AB72B" w:rsidR="00FB2DEE" w:rsidRDefault="00FB2DEE" w:rsidP="00FB2DEE">
            <w:pPr>
              <w:pStyle w:val="Textkrper"/>
              <w:widowControl w:val="0"/>
              <w:rPr>
                <w:szCs w:val="22"/>
                <w:lang w:val="en-GB"/>
              </w:rPr>
            </w:pPr>
            <w:r w:rsidRPr="00FB2471">
              <w:rPr>
                <w:szCs w:val="22"/>
                <w:lang w:val="en-GB"/>
              </w:rPr>
              <w:t xml:space="preserve">13. </w:t>
            </w:r>
            <w:proofErr w:type="spellStart"/>
            <w:r w:rsidRPr="00FB2471">
              <w:rPr>
                <w:i/>
                <w:iCs/>
                <w:szCs w:val="22"/>
                <w:lang w:val="en-GB"/>
              </w:rPr>
              <w:t>Dicamus</w:t>
            </w:r>
            <w:proofErr w:type="spellEnd"/>
            <w:r w:rsidRPr="00FB2471">
              <w:rPr>
                <w:i/>
                <w:iCs/>
                <w:szCs w:val="22"/>
                <w:lang w:val="en-GB"/>
              </w:rPr>
              <w:t xml:space="preserve"> omnes </w:t>
            </w:r>
            <w:proofErr w:type="spellStart"/>
            <w:r w:rsidRPr="00FB2471">
              <w:rPr>
                <w:i/>
                <w:iCs/>
                <w:szCs w:val="22"/>
                <w:lang w:val="en-GB"/>
              </w:rPr>
              <w:t>cernui</w:t>
            </w:r>
            <w:proofErr w:type="spellEnd"/>
            <w:r w:rsidRPr="00FB2471">
              <w:rPr>
                <w:i/>
                <w:iCs/>
                <w:szCs w:val="22"/>
                <w:lang w:val="en-GB"/>
              </w:rPr>
              <w:t xml:space="preserve"> tanto </w:t>
            </w:r>
            <w:proofErr w:type="spellStart"/>
            <w:r w:rsidRPr="00FB2471">
              <w:rPr>
                <w:i/>
                <w:iCs/>
                <w:szCs w:val="22"/>
                <w:lang w:val="en-GB"/>
              </w:rPr>
              <w:t>patri</w:t>
            </w:r>
            <w:proofErr w:type="spellEnd"/>
            <w:r w:rsidRPr="00FB2471">
              <w:rPr>
                <w:i/>
                <w:iCs/>
                <w:szCs w:val="22"/>
                <w:lang w:val="en-GB"/>
              </w:rPr>
              <w:t xml:space="preserve">, </w:t>
            </w:r>
            <w:proofErr w:type="spellStart"/>
            <w:r w:rsidRPr="00FB2471">
              <w:rPr>
                <w:i/>
                <w:iCs/>
                <w:szCs w:val="22"/>
                <w:lang w:val="en-GB"/>
              </w:rPr>
              <w:t>iungat</w:t>
            </w:r>
            <w:proofErr w:type="spellEnd"/>
            <w:r w:rsidRPr="00FB2471">
              <w:rPr>
                <w:i/>
                <w:iCs/>
                <w:szCs w:val="22"/>
                <w:lang w:val="en-GB"/>
              </w:rPr>
              <w:t xml:space="preserve"> se </w:t>
            </w:r>
            <w:proofErr w:type="spellStart"/>
            <w:r w:rsidRPr="00FB2471">
              <w:rPr>
                <w:i/>
                <w:iCs/>
                <w:szCs w:val="22"/>
                <w:lang w:val="en-GB"/>
              </w:rPr>
              <w:t>suo</w:t>
            </w:r>
            <w:proofErr w:type="spellEnd"/>
            <w:r w:rsidRPr="00FB2471">
              <w:rPr>
                <w:i/>
                <w:iCs/>
                <w:szCs w:val="22"/>
                <w:lang w:val="en-GB"/>
              </w:rPr>
              <w:t xml:space="preserve"> </w:t>
            </w:r>
            <w:proofErr w:type="spellStart"/>
            <w:r w:rsidRPr="00FB2471">
              <w:rPr>
                <w:i/>
                <w:iCs/>
                <w:szCs w:val="22"/>
                <w:lang w:val="en-GB"/>
              </w:rPr>
              <w:t>grex</w:t>
            </w:r>
            <w:proofErr w:type="spellEnd"/>
            <w:r w:rsidRPr="00FB2471">
              <w:rPr>
                <w:i/>
                <w:iCs/>
                <w:szCs w:val="22"/>
                <w:lang w:val="en-GB"/>
              </w:rPr>
              <w:t xml:space="preserve"> </w:t>
            </w:r>
            <w:proofErr w:type="spellStart"/>
            <w:r w:rsidRPr="00FB2471">
              <w:rPr>
                <w:i/>
                <w:iCs/>
                <w:szCs w:val="22"/>
                <w:lang w:val="en-GB"/>
              </w:rPr>
              <w:t>pastori</w:t>
            </w:r>
            <w:proofErr w:type="spellEnd"/>
            <w:r w:rsidRPr="00FB2471">
              <w:rPr>
                <w:i/>
                <w:iCs/>
                <w:szCs w:val="22"/>
                <w:lang w:val="en-GB"/>
              </w:rPr>
              <w:t xml:space="preserve"> et </w:t>
            </w:r>
            <w:proofErr w:type="spellStart"/>
            <w:r w:rsidRPr="00FB2471">
              <w:rPr>
                <w:i/>
                <w:iCs/>
                <w:szCs w:val="22"/>
                <w:lang w:val="en-GB"/>
              </w:rPr>
              <w:t>precibus</w:t>
            </w:r>
            <w:proofErr w:type="spellEnd"/>
            <w:r w:rsidRPr="00FB2471">
              <w:rPr>
                <w:i/>
                <w:iCs/>
                <w:szCs w:val="22"/>
                <w:lang w:val="en-GB"/>
              </w:rPr>
              <w:t xml:space="preserve"> </w:t>
            </w:r>
            <w:proofErr w:type="spellStart"/>
            <w:r w:rsidRPr="00FB2471">
              <w:rPr>
                <w:i/>
                <w:iCs/>
                <w:szCs w:val="22"/>
                <w:lang w:val="en-GB"/>
              </w:rPr>
              <w:t>fusisque</w:t>
            </w:r>
            <w:proofErr w:type="spellEnd"/>
            <w:r w:rsidRPr="00FB2471">
              <w:rPr>
                <w:i/>
                <w:iCs/>
                <w:szCs w:val="22"/>
                <w:lang w:val="en-GB"/>
              </w:rPr>
              <w:t xml:space="preserve"> </w:t>
            </w:r>
            <w:proofErr w:type="spellStart"/>
            <w:r w:rsidRPr="00FB2471">
              <w:rPr>
                <w:i/>
                <w:iCs/>
                <w:szCs w:val="22"/>
                <w:lang w:val="en-GB"/>
              </w:rPr>
              <w:t>lachrymis</w:t>
            </w:r>
            <w:proofErr w:type="spellEnd"/>
            <w:r w:rsidRPr="00FB2471">
              <w:rPr>
                <w:i/>
                <w:iCs/>
                <w:szCs w:val="22"/>
                <w:lang w:val="en-GB"/>
              </w:rPr>
              <w:t xml:space="preserve"> </w:t>
            </w:r>
            <w:proofErr w:type="spellStart"/>
            <w:r w:rsidRPr="00FB2471">
              <w:rPr>
                <w:i/>
                <w:iCs/>
                <w:szCs w:val="22"/>
                <w:lang w:val="en-GB"/>
              </w:rPr>
              <w:t>clamemus</w:t>
            </w:r>
            <w:proofErr w:type="spellEnd"/>
            <w:r w:rsidRPr="00FB2471">
              <w:rPr>
                <w:i/>
                <w:iCs/>
                <w:szCs w:val="22"/>
                <w:lang w:val="en-GB"/>
              </w:rPr>
              <w:t>:</w:t>
            </w:r>
          </w:p>
        </w:tc>
        <w:tc>
          <w:tcPr>
            <w:tcW w:w="4530" w:type="dxa"/>
          </w:tcPr>
          <w:p w14:paraId="384575A5" w14:textId="7855BF3C" w:rsidR="00FB2DEE" w:rsidRDefault="00FB2DEE" w:rsidP="00FB2DEE">
            <w:pPr>
              <w:pStyle w:val="Textkrper"/>
              <w:widowControl w:val="0"/>
              <w:rPr>
                <w:szCs w:val="22"/>
                <w:lang w:val="en-GB"/>
              </w:rPr>
            </w:pPr>
            <w:r w:rsidRPr="00FB2471">
              <w:rPr>
                <w:szCs w:val="22"/>
                <w:lang w:val="en-GB"/>
              </w:rPr>
              <w:t xml:space="preserve">13. </w:t>
            </w:r>
            <w:r w:rsidRPr="00FB2471">
              <w:rPr>
                <w:i/>
                <w:iCs/>
                <w:szCs w:val="22"/>
                <w:lang w:val="en-GB"/>
              </w:rPr>
              <w:t>Let us all say prostrate to so great a father, let the flock join with its shepherd, and pouring forth prayers and tears let us cry:</w:t>
            </w:r>
          </w:p>
        </w:tc>
      </w:tr>
      <w:tr w:rsidR="00FB2DEE" w:rsidRPr="00FB2DEE" w14:paraId="7B1AAC6D" w14:textId="77777777" w:rsidTr="00FB2DEE">
        <w:tc>
          <w:tcPr>
            <w:tcW w:w="4533" w:type="dxa"/>
          </w:tcPr>
          <w:p w14:paraId="4D0B88A3" w14:textId="0030CD75" w:rsidR="00FB2DEE" w:rsidRDefault="00FB2DEE" w:rsidP="00FB2DEE">
            <w:pPr>
              <w:pStyle w:val="Textkrper"/>
              <w:widowControl w:val="0"/>
              <w:rPr>
                <w:szCs w:val="22"/>
                <w:lang w:val="en-GB"/>
              </w:rPr>
            </w:pPr>
            <w:r w:rsidRPr="00FB2471">
              <w:rPr>
                <w:szCs w:val="22"/>
                <w:lang w:val="en-GB"/>
              </w:rPr>
              <w:t xml:space="preserve">14. ‘Pastor bone, miserere ecclesiae </w:t>
            </w:r>
            <w:proofErr w:type="spellStart"/>
            <w:r w:rsidRPr="00FB2471">
              <w:rPr>
                <w:szCs w:val="22"/>
                <w:lang w:val="en-GB"/>
              </w:rPr>
              <w:t>tuisque</w:t>
            </w:r>
            <w:proofErr w:type="spellEnd"/>
            <w:r w:rsidRPr="00FB2471">
              <w:rPr>
                <w:szCs w:val="22"/>
                <w:lang w:val="en-GB"/>
              </w:rPr>
              <w:t xml:space="preserve"> </w:t>
            </w:r>
            <w:proofErr w:type="spellStart"/>
            <w:r w:rsidRPr="00FB2471">
              <w:rPr>
                <w:szCs w:val="22"/>
                <w:lang w:val="en-GB"/>
              </w:rPr>
              <w:lastRenderedPageBreak/>
              <w:t>precibus</w:t>
            </w:r>
            <w:proofErr w:type="spellEnd"/>
            <w:r w:rsidRPr="00FB2471">
              <w:rPr>
                <w:szCs w:val="22"/>
                <w:lang w:val="en-GB"/>
              </w:rPr>
              <w:t xml:space="preserve"> </w:t>
            </w:r>
            <w:proofErr w:type="spellStart"/>
            <w:r w:rsidRPr="00FB2471">
              <w:rPr>
                <w:szCs w:val="22"/>
                <w:lang w:val="en-GB"/>
              </w:rPr>
              <w:t>refove</w:t>
            </w:r>
            <w:proofErr w:type="spellEnd"/>
            <w:r w:rsidRPr="00FB2471">
              <w:rPr>
                <w:szCs w:val="22"/>
                <w:lang w:val="en-GB"/>
              </w:rPr>
              <w:t>;</w:t>
            </w:r>
          </w:p>
        </w:tc>
        <w:tc>
          <w:tcPr>
            <w:tcW w:w="4530" w:type="dxa"/>
          </w:tcPr>
          <w:p w14:paraId="4E85B918" w14:textId="1326AC86" w:rsidR="00FB2DEE" w:rsidRDefault="00FB2DEE" w:rsidP="00FB2DEE">
            <w:pPr>
              <w:pStyle w:val="Textkrper"/>
              <w:widowControl w:val="0"/>
              <w:rPr>
                <w:szCs w:val="22"/>
                <w:lang w:val="en-GB"/>
              </w:rPr>
            </w:pPr>
            <w:r w:rsidRPr="00FB2471">
              <w:rPr>
                <w:szCs w:val="22"/>
                <w:lang w:val="en-GB"/>
              </w:rPr>
              <w:lastRenderedPageBreak/>
              <w:t xml:space="preserve">14. ‘Good shepherd, pity the church and revive it </w:t>
            </w:r>
            <w:r w:rsidRPr="00FB2471">
              <w:rPr>
                <w:szCs w:val="22"/>
                <w:lang w:val="en-GB"/>
              </w:rPr>
              <w:lastRenderedPageBreak/>
              <w:t>with your prayers;</w:t>
            </w:r>
          </w:p>
        </w:tc>
      </w:tr>
      <w:tr w:rsidR="00FB2DEE" w:rsidRPr="00FB2DEE" w14:paraId="35DA7672" w14:textId="77777777" w:rsidTr="00FB2DEE">
        <w:tc>
          <w:tcPr>
            <w:tcW w:w="4533" w:type="dxa"/>
          </w:tcPr>
          <w:p w14:paraId="4955C237" w14:textId="3E99FD7B" w:rsidR="00FB2DEE" w:rsidRDefault="00FB2DEE" w:rsidP="00FB2DEE">
            <w:pPr>
              <w:pStyle w:val="Textkrper"/>
              <w:widowControl w:val="0"/>
              <w:rPr>
                <w:szCs w:val="22"/>
                <w:lang w:val="en-GB"/>
              </w:rPr>
            </w:pPr>
            <w:r w:rsidRPr="00FB2471">
              <w:rPr>
                <w:szCs w:val="22"/>
                <w:lang w:val="en-GB"/>
              </w:rPr>
              <w:lastRenderedPageBreak/>
              <w:t>15.</w:t>
            </w:r>
            <w:r w:rsidRPr="00FB2471">
              <w:rPr>
                <w:szCs w:val="22"/>
                <w:lang w:val="en-GB"/>
              </w:rPr>
              <w:tab/>
              <w:t xml:space="preserve"> </w:t>
            </w:r>
            <w:r w:rsidRPr="00FB2471">
              <w:rPr>
                <w:i/>
                <w:iCs/>
                <w:szCs w:val="22"/>
                <w:lang w:val="en-GB"/>
              </w:rPr>
              <w:t xml:space="preserve">confer </w:t>
            </w:r>
            <w:proofErr w:type="spellStart"/>
            <w:r w:rsidRPr="00FB2471">
              <w:rPr>
                <w:i/>
                <w:iCs/>
                <w:szCs w:val="22"/>
                <w:lang w:val="en-GB"/>
              </w:rPr>
              <w:t>opem</w:t>
            </w:r>
            <w:proofErr w:type="spellEnd"/>
            <w:r w:rsidRPr="00FB2471">
              <w:rPr>
                <w:i/>
                <w:iCs/>
                <w:szCs w:val="22"/>
                <w:lang w:val="en-GB"/>
              </w:rPr>
              <w:t xml:space="preserve"> </w:t>
            </w:r>
            <w:proofErr w:type="spellStart"/>
            <w:r w:rsidRPr="00FB2471">
              <w:rPr>
                <w:i/>
                <w:iCs/>
                <w:szCs w:val="22"/>
                <w:lang w:val="en-GB"/>
              </w:rPr>
              <w:t>plebi</w:t>
            </w:r>
            <w:proofErr w:type="spellEnd"/>
            <w:r w:rsidRPr="00FB2471">
              <w:rPr>
                <w:i/>
                <w:iCs/>
                <w:szCs w:val="22"/>
                <w:lang w:val="en-GB"/>
              </w:rPr>
              <w:t xml:space="preserve"> </w:t>
            </w:r>
            <w:proofErr w:type="spellStart"/>
            <w:r w:rsidRPr="00FB2471">
              <w:rPr>
                <w:i/>
                <w:iCs/>
                <w:szCs w:val="22"/>
                <w:lang w:val="en-GB"/>
              </w:rPr>
              <w:t>tuae</w:t>
            </w:r>
            <w:proofErr w:type="spellEnd"/>
            <w:r w:rsidRPr="00FB2471">
              <w:rPr>
                <w:i/>
                <w:iCs/>
                <w:szCs w:val="22"/>
                <w:lang w:val="en-GB"/>
              </w:rPr>
              <w:t xml:space="preserve">, preces </w:t>
            </w:r>
            <w:proofErr w:type="spellStart"/>
            <w:r w:rsidRPr="00FB2471">
              <w:rPr>
                <w:i/>
                <w:iCs/>
                <w:szCs w:val="22"/>
                <w:lang w:val="en-GB"/>
              </w:rPr>
              <w:t>attende</w:t>
            </w:r>
            <w:proofErr w:type="spellEnd"/>
            <w:r w:rsidRPr="00FB2471">
              <w:rPr>
                <w:i/>
                <w:iCs/>
                <w:szCs w:val="22"/>
                <w:lang w:val="en-GB"/>
              </w:rPr>
              <w:t xml:space="preserve"> et </w:t>
            </w:r>
            <w:proofErr w:type="spellStart"/>
            <w:r w:rsidRPr="00FB2471">
              <w:rPr>
                <w:i/>
                <w:iCs/>
                <w:szCs w:val="22"/>
                <w:lang w:val="en-GB"/>
              </w:rPr>
              <w:t>pio</w:t>
            </w:r>
            <w:proofErr w:type="spellEnd"/>
            <w:r w:rsidRPr="00FB2471">
              <w:rPr>
                <w:i/>
                <w:iCs/>
                <w:szCs w:val="22"/>
                <w:lang w:val="en-GB"/>
              </w:rPr>
              <w:t xml:space="preserve"> </w:t>
            </w:r>
            <w:proofErr w:type="spellStart"/>
            <w:r w:rsidRPr="00FB2471">
              <w:rPr>
                <w:i/>
                <w:iCs/>
                <w:szCs w:val="22"/>
                <w:lang w:val="en-GB"/>
              </w:rPr>
              <w:t>iuvamine</w:t>
            </w:r>
            <w:proofErr w:type="spellEnd"/>
            <w:r w:rsidRPr="00FB2471">
              <w:rPr>
                <w:i/>
                <w:iCs/>
                <w:szCs w:val="22"/>
                <w:lang w:val="en-GB"/>
              </w:rPr>
              <w:t xml:space="preserve"> </w:t>
            </w:r>
            <w:proofErr w:type="spellStart"/>
            <w:r w:rsidRPr="00FB2471">
              <w:rPr>
                <w:i/>
                <w:iCs/>
                <w:szCs w:val="22"/>
                <w:lang w:val="en-GB"/>
              </w:rPr>
              <w:t>maculas</w:t>
            </w:r>
            <w:proofErr w:type="spellEnd"/>
            <w:r w:rsidRPr="00FB2471">
              <w:rPr>
                <w:i/>
                <w:iCs/>
                <w:szCs w:val="22"/>
                <w:lang w:val="en-GB"/>
              </w:rPr>
              <w:t xml:space="preserve"> </w:t>
            </w:r>
            <w:proofErr w:type="spellStart"/>
            <w:r w:rsidRPr="00FB2471">
              <w:rPr>
                <w:i/>
                <w:iCs/>
                <w:szCs w:val="22"/>
                <w:lang w:val="en-GB"/>
              </w:rPr>
              <w:t>dilue</w:t>
            </w:r>
            <w:proofErr w:type="spellEnd"/>
            <w:r w:rsidRPr="00FB2471">
              <w:rPr>
                <w:i/>
                <w:iCs/>
                <w:szCs w:val="22"/>
                <w:lang w:val="en-GB"/>
              </w:rPr>
              <w:t>.</w:t>
            </w:r>
          </w:p>
        </w:tc>
        <w:tc>
          <w:tcPr>
            <w:tcW w:w="4530" w:type="dxa"/>
          </w:tcPr>
          <w:p w14:paraId="7A08921E" w14:textId="306F1AED" w:rsidR="00FB2DEE" w:rsidRDefault="00FB2DEE" w:rsidP="00FB2DEE">
            <w:pPr>
              <w:pStyle w:val="Textkrper"/>
              <w:widowControl w:val="0"/>
              <w:rPr>
                <w:szCs w:val="22"/>
                <w:lang w:val="en-GB"/>
              </w:rPr>
            </w:pPr>
            <w:r w:rsidRPr="00FB2471">
              <w:rPr>
                <w:szCs w:val="22"/>
                <w:lang w:val="en-GB"/>
              </w:rPr>
              <w:t xml:space="preserve">15. </w:t>
            </w:r>
            <w:r w:rsidRPr="00FB2471">
              <w:rPr>
                <w:i/>
                <w:iCs/>
                <w:szCs w:val="22"/>
                <w:lang w:val="en-GB"/>
              </w:rPr>
              <w:t>Render help to your people, attend to our prayers, and with pitying assistance wash away our stains.</w:t>
            </w:r>
          </w:p>
        </w:tc>
      </w:tr>
      <w:tr w:rsidR="00FB2DEE" w:rsidRPr="00FB2DEE" w14:paraId="7E4F0A66" w14:textId="77777777" w:rsidTr="00FB2DEE">
        <w:tc>
          <w:tcPr>
            <w:tcW w:w="4533" w:type="dxa"/>
          </w:tcPr>
          <w:p w14:paraId="18FEBC79" w14:textId="1C2F052C" w:rsidR="00FB2DEE" w:rsidRDefault="00FB2DEE" w:rsidP="00FB2DEE">
            <w:pPr>
              <w:pStyle w:val="Textkrper"/>
              <w:widowControl w:val="0"/>
              <w:rPr>
                <w:szCs w:val="22"/>
                <w:lang w:val="en-GB"/>
              </w:rPr>
            </w:pPr>
            <w:r w:rsidRPr="00FB2471">
              <w:rPr>
                <w:szCs w:val="22"/>
                <w:lang w:val="en-GB"/>
              </w:rPr>
              <w:t xml:space="preserve">16. In via </w:t>
            </w:r>
            <w:proofErr w:type="spellStart"/>
            <w:r w:rsidRPr="00FB2471">
              <w:rPr>
                <w:szCs w:val="22"/>
                <w:lang w:val="en-GB"/>
              </w:rPr>
              <w:t>nos</w:t>
            </w:r>
            <w:proofErr w:type="spellEnd"/>
            <w:r w:rsidRPr="00FB2471">
              <w:rPr>
                <w:szCs w:val="22"/>
                <w:lang w:val="en-GB"/>
              </w:rPr>
              <w:t xml:space="preserve"> </w:t>
            </w:r>
            <w:proofErr w:type="spellStart"/>
            <w:r w:rsidRPr="00FB2471">
              <w:rPr>
                <w:szCs w:val="22"/>
                <w:lang w:val="en-GB"/>
              </w:rPr>
              <w:t>adiuva</w:t>
            </w:r>
            <w:proofErr w:type="spellEnd"/>
            <w:r w:rsidRPr="00FB2471">
              <w:rPr>
                <w:szCs w:val="22"/>
                <w:lang w:val="en-GB"/>
              </w:rPr>
              <w:t xml:space="preserve">, </w:t>
            </w:r>
            <w:proofErr w:type="spellStart"/>
            <w:r w:rsidRPr="00FB2471">
              <w:rPr>
                <w:szCs w:val="22"/>
                <w:lang w:val="en-GB"/>
              </w:rPr>
              <w:t>coloca</w:t>
            </w:r>
            <w:proofErr w:type="spellEnd"/>
            <w:r w:rsidRPr="00FB2471">
              <w:rPr>
                <w:szCs w:val="22"/>
                <w:lang w:val="en-GB"/>
              </w:rPr>
              <w:t xml:space="preserve"> in patria, </w:t>
            </w:r>
            <w:proofErr w:type="spellStart"/>
            <w:r w:rsidRPr="00FB2471">
              <w:rPr>
                <w:szCs w:val="22"/>
                <w:lang w:val="en-GB"/>
              </w:rPr>
              <w:t>redde</w:t>
            </w:r>
            <w:proofErr w:type="spellEnd"/>
            <w:r w:rsidRPr="00FB2471">
              <w:rPr>
                <w:szCs w:val="22"/>
                <w:lang w:val="en-GB"/>
              </w:rPr>
              <w:t xml:space="preserve"> </w:t>
            </w:r>
            <w:proofErr w:type="spellStart"/>
            <w:r w:rsidRPr="00FB2471">
              <w:rPr>
                <w:szCs w:val="22"/>
                <w:lang w:val="en-GB"/>
              </w:rPr>
              <w:t>quae</w:t>
            </w:r>
            <w:proofErr w:type="spellEnd"/>
            <w:r w:rsidRPr="00FB2471">
              <w:rPr>
                <w:szCs w:val="22"/>
                <w:lang w:val="en-GB"/>
              </w:rPr>
              <w:t xml:space="preserve"> </w:t>
            </w:r>
            <w:proofErr w:type="spellStart"/>
            <w:r w:rsidRPr="00FB2471">
              <w:rPr>
                <w:szCs w:val="22"/>
                <w:lang w:val="en-GB"/>
              </w:rPr>
              <w:t>speramus</w:t>
            </w:r>
            <w:proofErr w:type="spellEnd"/>
            <w:r w:rsidRPr="00FB2471">
              <w:rPr>
                <w:szCs w:val="22"/>
                <w:lang w:val="en-GB"/>
              </w:rPr>
              <w:t xml:space="preserve"> bona.’</w:t>
            </w:r>
          </w:p>
        </w:tc>
        <w:tc>
          <w:tcPr>
            <w:tcW w:w="4530" w:type="dxa"/>
          </w:tcPr>
          <w:p w14:paraId="7F912540" w14:textId="65063CB0" w:rsidR="00FB2DEE" w:rsidRDefault="00FB2DEE" w:rsidP="00FB2DEE">
            <w:pPr>
              <w:pStyle w:val="Textkrper"/>
              <w:widowControl w:val="0"/>
              <w:rPr>
                <w:szCs w:val="22"/>
                <w:lang w:val="en-GB"/>
              </w:rPr>
            </w:pPr>
            <w:r w:rsidRPr="00FB2471">
              <w:rPr>
                <w:szCs w:val="22"/>
                <w:lang w:val="en-GB"/>
              </w:rPr>
              <w:t>16. Help us on our way, set us in our fatherland, render the good things we hope for.’</w:t>
            </w:r>
          </w:p>
        </w:tc>
      </w:tr>
    </w:tbl>
    <w:p w14:paraId="394ED887" w14:textId="77777777" w:rsidR="00D34097" w:rsidRPr="00930532" w:rsidRDefault="00D34097" w:rsidP="00E71122">
      <w:pPr>
        <w:rPr>
          <w:lang w:val="en-US"/>
        </w:rPr>
      </w:pPr>
    </w:p>
    <w:tbl>
      <w:tblPr>
        <w:tblW w:w="9063" w:type="dxa"/>
        <w:tblInd w:w="17" w:type="dxa"/>
        <w:tblLayout w:type="fixed"/>
        <w:tblLook w:val="0000" w:firstRow="0" w:lastRow="0" w:firstColumn="0" w:lastColumn="0" w:noHBand="0" w:noVBand="0"/>
      </w:tblPr>
      <w:tblGrid>
        <w:gridCol w:w="4533"/>
        <w:gridCol w:w="4530"/>
      </w:tblGrid>
      <w:tr w:rsidR="00D34097" w14:paraId="51A97B16" w14:textId="77777777" w:rsidTr="00FB2DEE">
        <w:tc>
          <w:tcPr>
            <w:tcW w:w="4533" w:type="dxa"/>
          </w:tcPr>
          <w:p w14:paraId="20D5750F" w14:textId="77777777" w:rsidR="00D34097" w:rsidRDefault="00000000" w:rsidP="00E71122">
            <w:pPr>
              <w:pStyle w:val="Textkrper"/>
              <w:widowControl w:val="0"/>
            </w:pPr>
            <w:r>
              <w:rPr>
                <w:i/>
                <w:iCs/>
                <w:lang w:val="en-GB"/>
              </w:rPr>
              <w:t>Tract</w:t>
            </w:r>
          </w:p>
        </w:tc>
        <w:tc>
          <w:tcPr>
            <w:tcW w:w="4530" w:type="dxa"/>
          </w:tcPr>
          <w:p w14:paraId="37F874E6" w14:textId="77777777" w:rsidR="00D34097" w:rsidRDefault="00D34097" w:rsidP="00E71122">
            <w:pPr>
              <w:pStyle w:val="Textkrper"/>
              <w:widowControl w:val="0"/>
              <w:rPr>
                <w:b/>
                <w:szCs w:val="22"/>
                <w:lang w:val="en-GB"/>
              </w:rPr>
            </w:pPr>
          </w:p>
        </w:tc>
      </w:tr>
      <w:tr w:rsidR="00FB2DEE" w:rsidRPr="00FB2DEE" w14:paraId="4B1A3E0F" w14:textId="77777777" w:rsidTr="00FB2DEE">
        <w:tc>
          <w:tcPr>
            <w:tcW w:w="4533" w:type="dxa"/>
          </w:tcPr>
          <w:p w14:paraId="6DE3EB88" w14:textId="5A0C9460" w:rsidR="00FB2DEE" w:rsidRPr="00930532" w:rsidRDefault="00FB2DEE" w:rsidP="00FB2DEE">
            <w:pPr>
              <w:pStyle w:val="Textkrper"/>
              <w:widowControl w:val="0"/>
              <w:rPr>
                <w:lang w:val="en-US"/>
              </w:rPr>
            </w:pPr>
            <w:r w:rsidRPr="00FB2471">
              <w:rPr>
                <w:szCs w:val="22"/>
                <w:lang w:val="en-US"/>
              </w:rPr>
              <w:t xml:space="preserve">1. Beatus </w:t>
            </w:r>
            <w:proofErr w:type="spellStart"/>
            <w:r w:rsidRPr="00FB2471">
              <w:rPr>
                <w:szCs w:val="22"/>
                <w:lang w:val="en-US"/>
              </w:rPr>
              <w:t>vir</w:t>
            </w:r>
            <w:proofErr w:type="spellEnd"/>
            <w:r w:rsidRPr="00FB2471">
              <w:rPr>
                <w:szCs w:val="22"/>
                <w:lang w:val="en-US"/>
              </w:rPr>
              <w:t xml:space="preserve">, qui </w:t>
            </w:r>
            <w:proofErr w:type="spellStart"/>
            <w:r w:rsidRPr="00FB2471">
              <w:rPr>
                <w:szCs w:val="22"/>
                <w:lang w:val="en-US"/>
              </w:rPr>
              <w:t>timet</w:t>
            </w:r>
            <w:proofErr w:type="spellEnd"/>
            <w:r w:rsidRPr="00FB2471">
              <w:rPr>
                <w:szCs w:val="22"/>
                <w:lang w:val="en-US"/>
              </w:rPr>
              <w:t xml:space="preserve"> </w:t>
            </w:r>
            <w:proofErr w:type="spellStart"/>
            <w:r w:rsidRPr="00FB2471">
              <w:rPr>
                <w:szCs w:val="22"/>
                <w:lang w:val="en-US"/>
              </w:rPr>
              <w:t>Dominum</w:t>
            </w:r>
            <w:proofErr w:type="spellEnd"/>
            <w:r w:rsidRPr="00FB2471">
              <w:rPr>
                <w:szCs w:val="22"/>
                <w:lang w:val="en-US"/>
              </w:rPr>
              <w:t xml:space="preserve">: in </w:t>
            </w:r>
            <w:proofErr w:type="spellStart"/>
            <w:r w:rsidRPr="00FB2471">
              <w:rPr>
                <w:szCs w:val="22"/>
                <w:lang w:val="en-US"/>
              </w:rPr>
              <w:t>mandatis</w:t>
            </w:r>
            <w:proofErr w:type="spellEnd"/>
            <w:r w:rsidRPr="00FB2471">
              <w:rPr>
                <w:szCs w:val="22"/>
                <w:lang w:val="en-US"/>
              </w:rPr>
              <w:t xml:space="preserve"> eius </w:t>
            </w:r>
            <w:proofErr w:type="spellStart"/>
            <w:r w:rsidRPr="00FB2471">
              <w:rPr>
                <w:szCs w:val="22"/>
                <w:lang w:val="en-US"/>
              </w:rPr>
              <w:t>cupit</w:t>
            </w:r>
            <w:proofErr w:type="spellEnd"/>
            <w:r w:rsidRPr="00FB2471">
              <w:rPr>
                <w:szCs w:val="22"/>
                <w:lang w:val="en-US"/>
              </w:rPr>
              <w:t xml:space="preserve"> </w:t>
            </w:r>
            <w:proofErr w:type="spellStart"/>
            <w:r w:rsidRPr="00FB2471">
              <w:rPr>
                <w:szCs w:val="22"/>
                <w:lang w:val="en-US"/>
              </w:rPr>
              <w:t>nimis</w:t>
            </w:r>
            <w:proofErr w:type="spellEnd"/>
            <w:r w:rsidRPr="00FB2471">
              <w:rPr>
                <w:szCs w:val="22"/>
                <w:lang w:val="en-US"/>
              </w:rPr>
              <w:t>.</w:t>
            </w:r>
          </w:p>
        </w:tc>
        <w:tc>
          <w:tcPr>
            <w:tcW w:w="4530" w:type="dxa"/>
          </w:tcPr>
          <w:p w14:paraId="5BCFB9DD" w14:textId="6B6C17DF" w:rsidR="00FB2DEE" w:rsidRDefault="00FB2DEE" w:rsidP="00FB2DEE">
            <w:pPr>
              <w:pStyle w:val="Textkrper"/>
              <w:widowControl w:val="0"/>
              <w:rPr>
                <w:szCs w:val="22"/>
                <w:lang w:val="en-GB"/>
              </w:rPr>
            </w:pPr>
            <w:r w:rsidRPr="00FB2471">
              <w:rPr>
                <w:szCs w:val="22"/>
                <w:lang w:val="en-GB"/>
              </w:rPr>
              <w:t xml:space="preserve">1. Blessed is the man that </w:t>
            </w:r>
            <w:proofErr w:type="spellStart"/>
            <w:r w:rsidRPr="00FB2471">
              <w:rPr>
                <w:szCs w:val="22"/>
                <w:lang w:val="en-GB"/>
              </w:rPr>
              <w:t>feareth</w:t>
            </w:r>
            <w:proofErr w:type="spellEnd"/>
            <w:r w:rsidRPr="00FB2471">
              <w:rPr>
                <w:szCs w:val="22"/>
                <w:lang w:val="en-GB"/>
              </w:rPr>
              <w:t xml:space="preserve"> the Lord: he is exceedingly desirous for his commandments.</w:t>
            </w:r>
          </w:p>
        </w:tc>
      </w:tr>
      <w:tr w:rsidR="00FB2DEE" w:rsidRPr="00FB2DEE" w14:paraId="5BAFEB0D" w14:textId="77777777" w:rsidTr="00FB2DEE">
        <w:tc>
          <w:tcPr>
            <w:tcW w:w="4533" w:type="dxa"/>
          </w:tcPr>
          <w:p w14:paraId="48CB9912" w14:textId="2806F345" w:rsidR="00FB2DEE" w:rsidRDefault="00FB2DEE" w:rsidP="00FB2DEE">
            <w:pPr>
              <w:pStyle w:val="Textkrper"/>
              <w:widowControl w:val="0"/>
              <w:rPr>
                <w:szCs w:val="22"/>
                <w:lang w:val="en-GB"/>
              </w:rPr>
            </w:pPr>
            <w:r w:rsidRPr="00FB2471">
              <w:rPr>
                <w:szCs w:val="22"/>
                <w:lang w:val="en-GB"/>
              </w:rPr>
              <w:t xml:space="preserve">2. </w:t>
            </w:r>
            <w:proofErr w:type="spellStart"/>
            <w:r w:rsidRPr="00FB2471">
              <w:rPr>
                <w:szCs w:val="22"/>
                <w:lang w:val="en-GB"/>
              </w:rPr>
              <w:t>Potens</w:t>
            </w:r>
            <w:proofErr w:type="spellEnd"/>
            <w:r w:rsidRPr="00FB2471">
              <w:rPr>
                <w:szCs w:val="22"/>
                <w:lang w:val="en-GB"/>
              </w:rPr>
              <w:t xml:space="preserve"> in terra </w:t>
            </w:r>
            <w:proofErr w:type="spellStart"/>
            <w:r w:rsidRPr="00FB2471">
              <w:rPr>
                <w:szCs w:val="22"/>
                <w:lang w:val="en-GB"/>
              </w:rPr>
              <w:t>erit</w:t>
            </w:r>
            <w:proofErr w:type="spellEnd"/>
            <w:r w:rsidRPr="00FB2471">
              <w:rPr>
                <w:szCs w:val="22"/>
                <w:lang w:val="en-GB"/>
              </w:rPr>
              <w:t xml:space="preserve"> semen eius: </w:t>
            </w:r>
            <w:proofErr w:type="spellStart"/>
            <w:r w:rsidRPr="00FB2471">
              <w:rPr>
                <w:szCs w:val="22"/>
                <w:lang w:val="en-GB"/>
              </w:rPr>
              <w:t>generatio</w:t>
            </w:r>
            <w:proofErr w:type="spellEnd"/>
            <w:r w:rsidRPr="00FB2471">
              <w:rPr>
                <w:szCs w:val="22"/>
                <w:lang w:val="en-GB"/>
              </w:rPr>
              <w:t xml:space="preserve"> </w:t>
            </w:r>
            <w:proofErr w:type="spellStart"/>
            <w:r w:rsidRPr="00FB2471">
              <w:rPr>
                <w:szCs w:val="22"/>
                <w:lang w:val="en-GB"/>
              </w:rPr>
              <w:t>rectorum</w:t>
            </w:r>
            <w:proofErr w:type="spellEnd"/>
            <w:r w:rsidRPr="00FB2471">
              <w:rPr>
                <w:szCs w:val="22"/>
                <w:lang w:val="en-GB"/>
              </w:rPr>
              <w:t xml:space="preserve"> </w:t>
            </w:r>
            <w:proofErr w:type="spellStart"/>
            <w:r w:rsidRPr="00FB2471">
              <w:rPr>
                <w:szCs w:val="22"/>
                <w:lang w:val="en-GB"/>
              </w:rPr>
              <w:t>benedicetur</w:t>
            </w:r>
            <w:proofErr w:type="spellEnd"/>
            <w:r w:rsidRPr="00FB2471">
              <w:rPr>
                <w:szCs w:val="22"/>
                <w:lang w:val="en-GB"/>
              </w:rPr>
              <w:t>.</w:t>
            </w:r>
          </w:p>
        </w:tc>
        <w:tc>
          <w:tcPr>
            <w:tcW w:w="4530" w:type="dxa"/>
          </w:tcPr>
          <w:p w14:paraId="45BC164A" w14:textId="3D89C89F" w:rsidR="00FB2DEE" w:rsidRDefault="00FB2DEE" w:rsidP="00FB2DEE">
            <w:pPr>
              <w:pStyle w:val="Textkrper"/>
              <w:widowControl w:val="0"/>
              <w:rPr>
                <w:szCs w:val="22"/>
                <w:lang w:val="en-GB"/>
              </w:rPr>
            </w:pPr>
            <w:r w:rsidRPr="00FB2471">
              <w:rPr>
                <w:szCs w:val="22"/>
                <w:lang w:val="en-GB"/>
              </w:rPr>
              <w:t>2. His seed shall be mighty upon earth: the generations of the righteous shall be blessed.</w:t>
            </w:r>
          </w:p>
        </w:tc>
      </w:tr>
      <w:tr w:rsidR="00FB2DEE" w:rsidRPr="00FB2DEE" w14:paraId="5FFD1347" w14:textId="77777777" w:rsidTr="00FB2DEE">
        <w:tc>
          <w:tcPr>
            <w:tcW w:w="4533" w:type="dxa"/>
          </w:tcPr>
          <w:p w14:paraId="06D92738" w14:textId="28F27E07" w:rsidR="00FB2DEE" w:rsidRDefault="00FB2DEE" w:rsidP="00FB2DEE">
            <w:pPr>
              <w:pStyle w:val="Textkrper"/>
              <w:widowControl w:val="0"/>
              <w:rPr>
                <w:szCs w:val="22"/>
                <w:lang w:val="en-GB"/>
              </w:rPr>
            </w:pPr>
            <w:r w:rsidRPr="00FB2471">
              <w:rPr>
                <w:szCs w:val="22"/>
                <w:lang w:val="en-GB"/>
              </w:rPr>
              <w:t xml:space="preserve">3. Gloria et </w:t>
            </w:r>
            <w:proofErr w:type="spellStart"/>
            <w:r w:rsidRPr="00FB2471">
              <w:rPr>
                <w:szCs w:val="22"/>
                <w:lang w:val="en-GB"/>
              </w:rPr>
              <w:t>divitiae</w:t>
            </w:r>
            <w:proofErr w:type="spellEnd"/>
            <w:r w:rsidRPr="00FB2471">
              <w:rPr>
                <w:szCs w:val="22"/>
                <w:lang w:val="en-GB"/>
              </w:rPr>
              <w:t xml:space="preserve"> in domo eius: et </w:t>
            </w:r>
            <w:proofErr w:type="spellStart"/>
            <w:r w:rsidRPr="00FB2471">
              <w:rPr>
                <w:szCs w:val="22"/>
                <w:lang w:val="en-GB"/>
              </w:rPr>
              <w:t>iustitia</w:t>
            </w:r>
            <w:proofErr w:type="spellEnd"/>
            <w:r w:rsidRPr="00FB2471">
              <w:rPr>
                <w:szCs w:val="22"/>
                <w:lang w:val="en-GB"/>
              </w:rPr>
              <w:t xml:space="preserve"> eius manet in saeculum </w:t>
            </w:r>
            <w:proofErr w:type="spellStart"/>
            <w:r w:rsidRPr="00FB2471">
              <w:rPr>
                <w:szCs w:val="22"/>
                <w:lang w:val="en-GB"/>
              </w:rPr>
              <w:t>saeculi</w:t>
            </w:r>
            <w:proofErr w:type="spellEnd"/>
            <w:r w:rsidRPr="00FB2471">
              <w:rPr>
                <w:szCs w:val="22"/>
                <w:lang w:val="en-GB"/>
              </w:rPr>
              <w:t>.</w:t>
            </w:r>
          </w:p>
        </w:tc>
        <w:tc>
          <w:tcPr>
            <w:tcW w:w="4530" w:type="dxa"/>
          </w:tcPr>
          <w:p w14:paraId="53C24C7C" w14:textId="2B7282E9" w:rsidR="00FB2DEE" w:rsidRDefault="00FB2DEE" w:rsidP="00FB2DEE">
            <w:pPr>
              <w:pStyle w:val="Textkrper"/>
              <w:widowControl w:val="0"/>
              <w:rPr>
                <w:szCs w:val="22"/>
                <w:lang w:val="en-GB"/>
              </w:rPr>
            </w:pPr>
            <w:r w:rsidRPr="00FB2471">
              <w:rPr>
                <w:szCs w:val="22"/>
                <w:lang w:val="en-GB"/>
              </w:rPr>
              <w:t xml:space="preserve">3. Glory and wealth shall be in his house: and his justice </w:t>
            </w:r>
            <w:proofErr w:type="spellStart"/>
            <w:r w:rsidRPr="00FB2471">
              <w:rPr>
                <w:szCs w:val="22"/>
                <w:lang w:val="en-GB"/>
              </w:rPr>
              <w:t>remaineth</w:t>
            </w:r>
            <w:proofErr w:type="spellEnd"/>
            <w:r w:rsidRPr="00FB2471">
              <w:rPr>
                <w:szCs w:val="22"/>
                <w:lang w:val="en-GB"/>
              </w:rPr>
              <w:t xml:space="preserve"> </w:t>
            </w:r>
            <w:proofErr w:type="gramStart"/>
            <w:r w:rsidRPr="00FB2471">
              <w:rPr>
                <w:szCs w:val="22"/>
                <w:lang w:val="en-GB"/>
              </w:rPr>
              <w:t>for ever and ever</w:t>
            </w:r>
            <w:proofErr w:type="gramEnd"/>
            <w:r w:rsidRPr="00FB2471">
              <w:rPr>
                <w:szCs w:val="22"/>
                <w:lang w:val="en-GB"/>
              </w:rPr>
              <w:t>.</w:t>
            </w:r>
          </w:p>
        </w:tc>
      </w:tr>
    </w:tbl>
    <w:p w14:paraId="0AD969A8" w14:textId="77777777" w:rsidR="00D34097" w:rsidRPr="00930532" w:rsidRDefault="00D34097" w:rsidP="00E71122">
      <w:pPr>
        <w:rPr>
          <w:lang w:val="en-US"/>
        </w:rPr>
      </w:pPr>
    </w:p>
    <w:tbl>
      <w:tblPr>
        <w:tblW w:w="9063" w:type="dxa"/>
        <w:tblInd w:w="17" w:type="dxa"/>
        <w:tblLayout w:type="fixed"/>
        <w:tblLook w:val="0000" w:firstRow="0" w:lastRow="0" w:firstColumn="0" w:lastColumn="0" w:noHBand="0" w:noVBand="0"/>
      </w:tblPr>
      <w:tblGrid>
        <w:gridCol w:w="4533"/>
        <w:gridCol w:w="4530"/>
      </w:tblGrid>
      <w:tr w:rsidR="00D34097" w14:paraId="4989C059" w14:textId="77777777" w:rsidTr="00FB2DEE">
        <w:tc>
          <w:tcPr>
            <w:tcW w:w="4533" w:type="dxa"/>
          </w:tcPr>
          <w:p w14:paraId="51B703DC" w14:textId="77777777" w:rsidR="00D34097" w:rsidRDefault="00000000" w:rsidP="00E71122">
            <w:pPr>
              <w:pStyle w:val="Textkrper"/>
              <w:widowControl w:val="0"/>
            </w:pPr>
            <w:r>
              <w:rPr>
                <w:i/>
                <w:iCs/>
                <w:lang w:val="en-GB"/>
              </w:rPr>
              <w:t>Communion</w:t>
            </w:r>
          </w:p>
        </w:tc>
        <w:tc>
          <w:tcPr>
            <w:tcW w:w="4530" w:type="dxa"/>
          </w:tcPr>
          <w:p w14:paraId="751BE0BE" w14:textId="77777777" w:rsidR="00D34097" w:rsidRDefault="00D34097" w:rsidP="00E71122">
            <w:pPr>
              <w:pStyle w:val="Textkrper"/>
              <w:widowControl w:val="0"/>
              <w:rPr>
                <w:b/>
                <w:szCs w:val="22"/>
                <w:lang w:val="en-GB"/>
              </w:rPr>
            </w:pPr>
          </w:p>
        </w:tc>
      </w:tr>
      <w:tr w:rsidR="00FB2DEE" w:rsidRPr="00FB2DEE" w14:paraId="61B0304E" w14:textId="77777777" w:rsidTr="00FB2DEE">
        <w:tc>
          <w:tcPr>
            <w:tcW w:w="4533" w:type="dxa"/>
          </w:tcPr>
          <w:p w14:paraId="44A502C1" w14:textId="52D133E1" w:rsidR="00FB2DEE" w:rsidRDefault="00FB2DEE" w:rsidP="00FB2DEE">
            <w:pPr>
              <w:pStyle w:val="Textkrper"/>
              <w:widowControl w:val="0"/>
              <w:rPr>
                <w:szCs w:val="22"/>
                <w:lang w:val="en-GB"/>
              </w:rPr>
            </w:pPr>
            <w:r w:rsidRPr="00FB2471">
              <w:rPr>
                <w:szCs w:val="22"/>
                <w:lang w:val="en-GB"/>
              </w:rPr>
              <w:t xml:space="preserve">Beatus </w:t>
            </w:r>
            <w:proofErr w:type="spellStart"/>
            <w:r w:rsidRPr="00FB2471">
              <w:rPr>
                <w:szCs w:val="22"/>
                <w:lang w:val="en-GB"/>
              </w:rPr>
              <w:t>servus</w:t>
            </w:r>
            <w:proofErr w:type="spellEnd"/>
            <w:r w:rsidRPr="00FB2471">
              <w:rPr>
                <w:szCs w:val="22"/>
                <w:lang w:val="en-GB"/>
              </w:rPr>
              <w:t xml:space="preserve">, </w:t>
            </w:r>
            <w:proofErr w:type="spellStart"/>
            <w:r w:rsidRPr="00FB2471">
              <w:rPr>
                <w:szCs w:val="22"/>
                <w:lang w:val="en-GB"/>
              </w:rPr>
              <w:t>quem</w:t>
            </w:r>
            <w:proofErr w:type="spellEnd"/>
            <w:r w:rsidRPr="00FB2471">
              <w:rPr>
                <w:szCs w:val="22"/>
                <w:lang w:val="en-GB"/>
              </w:rPr>
              <w:t xml:space="preserve">, cum </w:t>
            </w:r>
            <w:proofErr w:type="spellStart"/>
            <w:r w:rsidRPr="00FB2471">
              <w:rPr>
                <w:szCs w:val="22"/>
                <w:lang w:val="en-GB"/>
              </w:rPr>
              <w:t>venerit</w:t>
            </w:r>
            <w:proofErr w:type="spellEnd"/>
            <w:r w:rsidRPr="00FB2471">
              <w:rPr>
                <w:szCs w:val="22"/>
                <w:lang w:val="en-GB"/>
              </w:rPr>
              <w:t xml:space="preserve"> Dominus, </w:t>
            </w:r>
            <w:proofErr w:type="spellStart"/>
            <w:r w:rsidRPr="00FB2471">
              <w:rPr>
                <w:szCs w:val="22"/>
                <w:lang w:val="en-GB"/>
              </w:rPr>
              <w:t>invenerit</w:t>
            </w:r>
            <w:proofErr w:type="spellEnd"/>
            <w:r w:rsidRPr="00FB2471">
              <w:rPr>
                <w:szCs w:val="22"/>
                <w:lang w:val="en-GB"/>
              </w:rPr>
              <w:t xml:space="preserve"> </w:t>
            </w:r>
            <w:proofErr w:type="spellStart"/>
            <w:r w:rsidRPr="00FB2471">
              <w:rPr>
                <w:szCs w:val="22"/>
                <w:lang w:val="en-GB"/>
              </w:rPr>
              <w:t>vigilantem</w:t>
            </w:r>
            <w:proofErr w:type="spellEnd"/>
            <w:r w:rsidRPr="00FB2471">
              <w:rPr>
                <w:szCs w:val="22"/>
                <w:lang w:val="en-GB"/>
              </w:rPr>
              <w:t xml:space="preserve">: amen </w:t>
            </w:r>
            <w:proofErr w:type="spellStart"/>
            <w:r w:rsidRPr="00FB2471">
              <w:rPr>
                <w:szCs w:val="22"/>
                <w:lang w:val="en-GB"/>
              </w:rPr>
              <w:t>dico</w:t>
            </w:r>
            <w:proofErr w:type="spellEnd"/>
            <w:r w:rsidRPr="00FB2471">
              <w:rPr>
                <w:szCs w:val="22"/>
                <w:lang w:val="en-GB"/>
              </w:rPr>
              <w:t xml:space="preserve"> vobis, super omnia bona </w:t>
            </w:r>
            <w:proofErr w:type="spellStart"/>
            <w:r w:rsidRPr="00FB2471">
              <w:rPr>
                <w:szCs w:val="22"/>
                <w:lang w:val="en-GB"/>
              </w:rPr>
              <w:t>sua</w:t>
            </w:r>
            <w:proofErr w:type="spellEnd"/>
            <w:r w:rsidRPr="00FB2471">
              <w:rPr>
                <w:szCs w:val="22"/>
                <w:lang w:val="en-GB"/>
              </w:rPr>
              <w:t xml:space="preserve"> </w:t>
            </w:r>
            <w:proofErr w:type="spellStart"/>
            <w:r w:rsidRPr="00FB2471">
              <w:rPr>
                <w:szCs w:val="22"/>
                <w:lang w:val="en-GB"/>
              </w:rPr>
              <w:t>constituet</w:t>
            </w:r>
            <w:proofErr w:type="spellEnd"/>
            <w:r w:rsidRPr="00FB2471">
              <w:rPr>
                <w:szCs w:val="22"/>
                <w:lang w:val="en-GB"/>
              </w:rPr>
              <w:t xml:space="preserve"> </w:t>
            </w:r>
            <w:proofErr w:type="spellStart"/>
            <w:r w:rsidRPr="00FB2471">
              <w:rPr>
                <w:szCs w:val="22"/>
                <w:lang w:val="en-GB"/>
              </w:rPr>
              <w:t>eum</w:t>
            </w:r>
            <w:proofErr w:type="spellEnd"/>
            <w:r w:rsidRPr="00FB2471">
              <w:rPr>
                <w:szCs w:val="22"/>
                <w:lang w:val="en-GB"/>
              </w:rPr>
              <w:t>.</w:t>
            </w:r>
          </w:p>
        </w:tc>
        <w:tc>
          <w:tcPr>
            <w:tcW w:w="4530" w:type="dxa"/>
          </w:tcPr>
          <w:p w14:paraId="09677996" w14:textId="6E3BCC3D" w:rsidR="00FB2DEE" w:rsidRDefault="00FB2DEE" w:rsidP="00FB2DEE">
            <w:pPr>
              <w:pStyle w:val="Textkrper"/>
              <w:widowControl w:val="0"/>
              <w:rPr>
                <w:szCs w:val="22"/>
                <w:lang w:val="en-GB"/>
              </w:rPr>
            </w:pPr>
            <w:r w:rsidRPr="00FB2471">
              <w:rPr>
                <w:szCs w:val="22"/>
                <w:lang w:val="en-GB"/>
              </w:rPr>
              <w:t>Blessed is that servant, whom when his lord shall come, he shall find awake: Amen I say to you, he shall place him over all his goods.</w:t>
            </w:r>
          </w:p>
        </w:tc>
      </w:tr>
    </w:tbl>
    <w:p w14:paraId="3F39FEBF" w14:textId="77777777" w:rsidR="00D34097" w:rsidRDefault="00000000" w:rsidP="00E71122">
      <w:pPr>
        <w:pStyle w:val="berschrift2"/>
        <w:numPr>
          <w:ilvl w:val="1"/>
          <w:numId w:val="1"/>
        </w:numPr>
      </w:pPr>
      <w:r>
        <w:rPr>
          <w:lang w:val="en-GB"/>
        </w:rPr>
        <w:t>Text</w:t>
      </w:r>
    </w:p>
    <w:p w14:paraId="2EEEBA22" w14:textId="58B8624C" w:rsidR="00D34097" w:rsidRPr="00031785" w:rsidRDefault="00000000" w:rsidP="00E71122">
      <w:pPr>
        <w:pStyle w:val="Textkrper"/>
        <w:numPr>
          <w:ilvl w:val="1"/>
          <w:numId w:val="1"/>
        </w:numPr>
        <w:rPr>
          <w:lang w:val="en-GB"/>
        </w:rPr>
      </w:pPr>
      <w:r>
        <w:rPr>
          <w:lang w:val="en-GB"/>
        </w:rPr>
        <w:t xml:space="preserve">All </w:t>
      </w:r>
      <w:r w:rsidR="00930532">
        <w:rPr>
          <w:lang w:val="en-GB"/>
        </w:rPr>
        <w:t xml:space="preserve">texts for Senfl’s </w:t>
      </w:r>
      <w:r>
        <w:rPr>
          <w:lang w:val="en-GB"/>
        </w:rPr>
        <w:t xml:space="preserve">Proper settings </w:t>
      </w:r>
      <w:r w:rsidR="00930532">
        <w:rPr>
          <w:lang w:val="en-GB"/>
        </w:rPr>
        <w:t>of this cycle</w:t>
      </w:r>
      <w:r>
        <w:rPr>
          <w:lang w:val="en-GB"/>
        </w:rPr>
        <w:t xml:space="preserve"> can be found in the </w:t>
      </w:r>
      <w:proofErr w:type="spellStart"/>
      <w:r>
        <w:rPr>
          <w:i/>
          <w:iCs/>
          <w:lang w:val="en-GB"/>
        </w:rPr>
        <w:t>Missale</w:t>
      </w:r>
      <w:proofErr w:type="spellEnd"/>
      <w:r>
        <w:rPr>
          <w:i/>
          <w:iCs/>
          <w:lang w:val="en-GB"/>
        </w:rPr>
        <w:t xml:space="preserve"> </w:t>
      </w:r>
      <w:proofErr w:type="spellStart"/>
      <w:r>
        <w:rPr>
          <w:i/>
          <w:iCs/>
          <w:lang w:val="en-GB"/>
        </w:rPr>
        <w:t>Frisingense</w:t>
      </w:r>
      <w:proofErr w:type="spellEnd"/>
      <w:r>
        <w:rPr>
          <w:lang w:val="en-GB"/>
        </w:rPr>
        <w:t xml:space="preserve"> (1510), fols. 258</w:t>
      </w:r>
      <w:r>
        <w:rPr>
          <w:vertAlign w:val="superscript"/>
          <w:lang w:val="en-GB"/>
        </w:rPr>
        <w:t>v</w:t>
      </w:r>
      <w:r>
        <w:rPr>
          <w:lang w:val="en-GB"/>
        </w:rPr>
        <w:t>–262</w:t>
      </w:r>
      <w:r>
        <w:rPr>
          <w:vertAlign w:val="superscript"/>
          <w:lang w:val="en-GB"/>
        </w:rPr>
        <w:t>v</w:t>
      </w:r>
      <w:r>
        <w:rPr>
          <w:lang w:val="en-GB"/>
        </w:rPr>
        <w:t xml:space="preserve">. While the texts of Senfl’s two Introits, Alleluia, Tract, and Communion are identical to the ones in the </w:t>
      </w:r>
      <w:r w:rsidR="00930532">
        <w:rPr>
          <w:lang w:val="en-GB"/>
        </w:rPr>
        <w:t>M</w:t>
      </w:r>
      <w:r>
        <w:rPr>
          <w:lang w:val="en-GB"/>
        </w:rPr>
        <w:t>issal, the versions of the Sequence show several differences</w:t>
      </w:r>
      <w:r w:rsidR="00930532">
        <w:rPr>
          <w:lang w:val="en-GB"/>
        </w:rPr>
        <w:t>:</w:t>
      </w:r>
      <w:r>
        <w:rPr>
          <w:lang w:val="en-GB"/>
        </w:rPr>
        <w:t xml:space="preserve"> </w:t>
      </w:r>
      <w:r w:rsidR="00930532">
        <w:rPr>
          <w:lang w:val="en-GB"/>
        </w:rPr>
        <w:t>i</w:t>
      </w:r>
      <w:r>
        <w:rPr>
          <w:lang w:val="en-GB"/>
        </w:rPr>
        <w:t xml:space="preserve">n stanza 1 the </w:t>
      </w:r>
      <w:r w:rsidR="00930532">
        <w:rPr>
          <w:lang w:val="en-GB"/>
        </w:rPr>
        <w:t>M</w:t>
      </w:r>
      <w:r>
        <w:rPr>
          <w:lang w:val="en-GB"/>
        </w:rPr>
        <w:t>issal has ‘</w:t>
      </w:r>
      <w:proofErr w:type="spellStart"/>
      <w:r>
        <w:rPr>
          <w:lang w:val="en-GB"/>
        </w:rPr>
        <w:t>excitent</w:t>
      </w:r>
      <w:proofErr w:type="spellEnd"/>
      <w:r>
        <w:rPr>
          <w:lang w:val="en-GB"/>
        </w:rPr>
        <w:t xml:space="preserve">’; stanza </w:t>
      </w:r>
      <w:r w:rsidR="00930532">
        <w:rPr>
          <w:lang w:val="en-GB"/>
        </w:rPr>
        <w:t>4</w:t>
      </w:r>
      <w:r>
        <w:rPr>
          <w:lang w:val="en-GB"/>
        </w:rPr>
        <w:t xml:space="preserve"> </w:t>
      </w:r>
      <w:r w:rsidR="00930532">
        <w:rPr>
          <w:lang w:val="en-GB"/>
        </w:rPr>
        <w:t>opens</w:t>
      </w:r>
      <w:r>
        <w:rPr>
          <w:lang w:val="en-GB"/>
        </w:rPr>
        <w:t xml:space="preserve"> with ‘Hac die’</w:t>
      </w:r>
      <w:r w:rsidR="00930532">
        <w:rPr>
          <w:lang w:val="en-GB"/>
        </w:rPr>
        <w:t>;</w:t>
      </w:r>
      <w:r>
        <w:rPr>
          <w:lang w:val="en-GB"/>
        </w:rPr>
        <w:t xml:space="preserve"> stanza</w:t>
      </w:r>
      <w:r w:rsidR="00930532">
        <w:rPr>
          <w:lang w:val="en-GB"/>
        </w:rPr>
        <w:t>s</w:t>
      </w:r>
      <w:r>
        <w:rPr>
          <w:lang w:val="en-GB"/>
        </w:rPr>
        <w:t xml:space="preserve"> 6 and 7 are (maybe erroneously) </w:t>
      </w:r>
      <w:r w:rsidR="00930532">
        <w:rPr>
          <w:lang w:val="en-GB"/>
        </w:rPr>
        <w:t xml:space="preserve">printed as </w:t>
      </w:r>
      <w:r>
        <w:rPr>
          <w:lang w:val="en-GB"/>
        </w:rPr>
        <w:t xml:space="preserve">one stanza; and </w:t>
      </w:r>
      <w:r w:rsidR="00930532">
        <w:rPr>
          <w:lang w:val="en-GB"/>
        </w:rPr>
        <w:t xml:space="preserve">in </w:t>
      </w:r>
      <w:r>
        <w:rPr>
          <w:lang w:val="en-GB"/>
        </w:rPr>
        <w:t xml:space="preserve">stanza 12 </w:t>
      </w:r>
      <w:r w:rsidR="00930532">
        <w:rPr>
          <w:lang w:val="en-GB"/>
        </w:rPr>
        <w:t xml:space="preserve">the </w:t>
      </w:r>
      <w:proofErr w:type="spellStart"/>
      <w:r w:rsidR="00930532">
        <w:rPr>
          <w:i/>
          <w:iCs/>
          <w:lang w:val="en-GB"/>
        </w:rPr>
        <w:t>Missale</w:t>
      </w:r>
      <w:proofErr w:type="spellEnd"/>
      <w:r w:rsidR="00930532" w:rsidRPr="00930532">
        <w:rPr>
          <w:lang w:val="en-GB"/>
        </w:rPr>
        <w:t xml:space="preserve"> </w:t>
      </w:r>
      <w:r w:rsidR="00930532">
        <w:rPr>
          <w:lang w:val="en-GB"/>
        </w:rPr>
        <w:t xml:space="preserve">(as the </w:t>
      </w:r>
      <w:proofErr w:type="spellStart"/>
      <w:r w:rsidR="00930532">
        <w:rPr>
          <w:i/>
          <w:iCs/>
          <w:lang w:val="en-GB"/>
        </w:rPr>
        <w:t>Graduale</w:t>
      </w:r>
      <w:proofErr w:type="spellEnd"/>
      <w:r w:rsidR="00930532">
        <w:rPr>
          <w:i/>
          <w:iCs/>
          <w:lang w:val="en-GB"/>
        </w:rPr>
        <w:t xml:space="preserve"> </w:t>
      </w:r>
      <w:proofErr w:type="spellStart"/>
      <w:r w:rsidR="00930532">
        <w:rPr>
          <w:i/>
          <w:iCs/>
          <w:lang w:val="en-GB"/>
        </w:rPr>
        <w:t>Pataviense</w:t>
      </w:r>
      <w:proofErr w:type="spellEnd"/>
      <w:r w:rsidR="00930532">
        <w:rPr>
          <w:lang w:val="en-GB"/>
        </w:rPr>
        <w:t>) reads</w:t>
      </w:r>
      <w:r>
        <w:rPr>
          <w:lang w:val="en-GB"/>
        </w:rPr>
        <w:t xml:space="preserve"> ‘</w:t>
      </w:r>
      <w:proofErr w:type="spellStart"/>
      <w:r>
        <w:rPr>
          <w:lang w:val="en-GB"/>
        </w:rPr>
        <w:t>clerus</w:t>
      </w:r>
      <w:proofErr w:type="spellEnd"/>
      <w:r>
        <w:rPr>
          <w:lang w:val="en-GB"/>
        </w:rPr>
        <w:t xml:space="preserve"> </w:t>
      </w:r>
      <w:proofErr w:type="spellStart"/>
      <w:r>
        <w:rPr>
          <w:lang w:val="en-GB"/>
        </w:rPr>
        <w:t>concinat</w:t>
      </w:r>
      <w:proofErr w:type="spellEnd"/>
      <w:r>
        <w:rPr>
          <w:lang w:val="en-GB"/>
        </w:rPr>
        <w:t>’</w:t>
      </w:r>
      <w:r w:rsidR="00930532">
        <w:rPr>
          <w:lang w:val="en-GB"/>
        </w:rPr>
        <w:t xml:space="preserve"> </w:t>
      </w:r>
      <w:r>
        <w:rPr>
          <w:lang w:val="en-GB"/>
        </w:rPr>
        <w:t xml:space="preserve">instead of </w:t>
      </w:r>
      <w:r w:rsidR="00930532">
        <w:rPr>
          <w:lang w:val="en-GB"/>
        </w:rPr>
        <w:t xml:space="preserve">Senfl’s </w:t>
      </w:r>
      <w:r>
        <w:rPr>
          <w:lang w:val="en-GB"/>
        </w:rPr>
        <w:t xml:space="preserve">‘chorus </w:t>
      </w:r>
      <w:proofErr w:type="spellStart"/>
      <w:r>
        <w:rPr>
          <w:lang w:val="en-GB"/>
        </w:rPr>
        <w:t>iubilat</w:t>
      </w:r>
      <w:proofErr w:type="spellEnd"/>
      <w:r>
        <w:rPr>
          <w:lang w:val="en-GB"/>
        </w:rPr>
        <w:t xml:space="preserve">’. </w:t>
      </w:r>
      <w:r w:rsidR="00930532" w:rsidRPr="00031785">
        <w:rPr>
          <w:lang w:val="en-GB"/>
        </w:rPr>
        <w:t xml:space="preserve">Some minor deviations </w:t>
      </w:r>
      <w:r w:rsidR="00031785" w:rsidRPr="00031785">
        <w:rPr>
          <w:lang w:val="en-GB"/>
        </w:rPr>
        <w:t xml:space="preserve">in stanzas 8 and 10 </w:t>
      </w:r>
      <w:r w:rsidR="00930532" w:rsidRPr="00031785">
        <w:rPr>
          <w:lang w:val="en-GB"/>
        </w:rPr>
        <w:t>apart, t</w:t>
      </w:r>
      <w:r w:rsidRPr="00031785">
        <w:rPr>
          <w:lang w:val="en-GB"/>
        </w:rPr>
        <w:t xml:space="preserve">he text of the version found in the </w:t>
      </w:r>
      <w:proofErr w:type="spellStart"/>
      <w:r w:rsidRPr="00031785">
        <w:rPr>
          <w:i/>
          <w:iCs/>
          <w:lang w:val="en-GB"/>
        </w:rPr>
        <w:t>Graduale</w:t>
      </w:r>
      <w:proofErr w:type="spellEnd"/>
      <w:r w:rsidRPr="00031785">
        <w:rPr>
          <w:i/>
          <w:iCs/>
          <w:lang w:val="en-GB"/>
        </w:rPr>
        <w:t xml:space="preserve"> </w:t>
      </w:r>
      <w:proofErr w:type="spellStart"/>
      <w:r w:rsidRPr="00031785">
        <w:rPr>
          <w:i/>
          <w:iCs/>
          <w:lang w:val="en-GB"/>
        </w:rPr>
        <w:t>Pataviense</w:t>
      </w:r>
      <w:proofErr w:type="spellEnd"/>
      <w:r w:rsidRPr="00031785">
        <w:rPr>
          <w:lang w:val="en-GB"/>
        </w:rPr>
        <w:t xml:space="preserve"> </w:t>
      </w:r>
      <w:r w:rsidR="00930532" w:rsidRPr="00031785">
        <w:rPr>
          <w:lang w:val="en-GB"/>
        </w:rPr>
        <w:t xml:space="preserve">nevertheless </w:t>
      </w:r>
      <w:r w:rsidRPr="00031785">
        <w:rPr>
          <w:lang w:val="en-GB"/>
        </w:rPr>
        <w:t>matches better with Senfl’s setting</w:t>
      </w:r>
      <w:r w:rsidR="00031785" w:rsidRPr="00031785">
        <w:rPr>
          <w:lang w:val="en-GB"/>
        </w:rPr>
        <w:t>.</w:t>
      </w:r>
    </w:p>
    <w:p w14:paraId="17676E8A" w14:textId="77777777" w:rsidR="00D34097" w:rsidRDefault="00000000" w:rsidP="00E71122">
      <w:pPr>
        <w:pStyle w:val="berschrift2"/>
        <w:numPr>
          <w:ilvl w:val="1"/>
          <w:numId w:val="1"/>
        </w:numPr>
      </w:pPr>
      <w:r>
        <w:rPr>
          <w:lang w:val="en-GB"/>
        </w:rPr>
        <w:t>Cantus firmus</w:t>
      </w:r>
    </w:p>
    <w:p w14:paraId="4C1D9EDD" w14:textId="5336C35B" w:rsidR="00031785" w:rsidRDefault="00000000" w:rsidP="00E71122">
      <w:pPr>
        <w:pStyle w:val="Textkrper"/>
        <w:rPr>
          <w:lang w:val="en-GB"/>
        </w:rPr>
      </w:pPr>
      <w:r>
        <w:rPr>
          <w:lang w:val="en-GB"/>
        </w:rPr>
        <w:t xml:space="preserve">A monophonic version of </w:t>
      </w:r>
      <w:r w:rsidR="00031785">
        <w:rPr>
          <w:lang w:val="en-GB"/>
        </w:rPr>
        <w:t xml:space="preserve">the plainchant </w:t>
      </w:r>
      <w:proofErr w:type="gramStart"/>
      <w:r w:rsidR="00031785">
        <w:rPr>
          <w:lang w:val="en-GB"/>
        </w:rPr>
        <w:t>similar to</w:t>
      </w:r>
      <w:proofErr w:type="gramEnd"/>
      <w:r w:rsidR="00031785">
        <w:rPr>
          <w:lang w:val="en-GB"/>
        </w:rPr>
        <w:t xml:space="preserve"> the one used in the polyphonic version of </w:t>
      </w:r>
      <w:r w:rsidR="00031785" w:rsidRPr="00031785">
        <w:rPr>
          <w:b/>
          <w:bCs/>
          <w:lang w:val="en-GB"/>
        </w:rPr>
        <w:t>Mun</w:t>
      </w:r>
      <w:r w:rsidR="00031785" w:rsidRPr="00031785">
        <w:rPr>
          <w:b/>
          <w:bCs/>
          <w:vertAlign w:val="superscript"/>
          <w:lang w:val="en-GB"/>
        </w:rPr>
        <w:t>1</w:t>
      </w:r>
      <w:r w:rsidR="00031785">
        <w:rPr>
          <w:lang w:val="en-GB"/>
        </w:rPr>
        <w:t xml:space="preserve"> can be found in the </w:t>
      </w:r>
      <w:proofErr w:type="spellStart"/>
      <w:r w:rsidR="00031785">
        <w:rPr>
          <w:i/>
          <w:iCs/>
          <w:lang w:val="en-GB"/>
        </w:rPr>
        <w:t>Graduale</w:t>
      </w:r>
      <w:proofErr w:type="spellEnd"/>
      <w:r w:rsidR="00031785">
        <w:rPr>
          <w:i/>
          <w:iCs/>
          <w:lang w:val="en-GB"/>
        </w:rPr>
        <w:t xml:space="preserve"> </w:t>
      </w:r>
      <w:proofErr w:type="spellStart"/>
      <w:r w:rsidR="00031785">
        <w:rPr>
          <w:i/>
          <w:iCs/>
          <w:lang w:val="en-GB"/>
        </w:rPr>
        <w:t>Pataviense</w:t>
      </w:r>
      <w:proofErr w:type="spellEnd"/>
      <w:r w:rsidR="00031785">
        <w:rPr>
          <w:i/>
          <w:iCs/>
          <w:lang w:val="en-GB"/>
        </w:rPr>
        <w:t xml:space="preserve"> </w:t>
      </w:r>
      <w:r w:rsidR="00031785">
        <w:rPr>
          <w:lang w:val="en-GB"/>
        </w:rPr>
        <w:t>(1511) on fols. 157</w:t>
      </w:r>
      <w:r w:rsidR="00031785">
        <w:rPr>
          <w:vertAlign w:val="superscript"/>
          <w:lang w:val="en-GB"/>
        </w:rPr>
        <w:t>r</w:t>
      </w:r>
      <w:r w:rsidR="00031785">
        <w:rPr>
          <w:lang w:val="en-GB"/>
        </w:rPr>
        <w:t>–161</w:t>
      </w:r>
      <w:r w:rsidR="00031785">
        <w:rPr>
          <w:vertAlign w:val="superscript"/>
          <w:lang w:val="en-GB"/>
        </w:rPr>
        <w:t>v</w:t>
      </w:r>
      <w:r w:rsidR="00031785">
        <w:rPr>
          <w:lang w:val="en-GB"/>
        </w:rPr>
        <w:t xml:space="preserve"> (Introit 1, Introit 2, Alleluia, Tract, Communion) and fols. 273</w:t>
      </w:r>
      <w:r w:rsidR="00031785">
        <w:rPr>
          <w:vertAlign w:val="superscript"/>
          <w:lang w:val="en-GB"/>
        </w:rPr>
        <w:t>v</w:t>
      </w:r>
      <w:r w:rsidR="00031785">
        <w:rPr>
          <w:lang w:val="en-GB"/>
        </w:rPr>
        <w:t>–274</w:t>
      </w:r>
      <w:r w:rsidR="00031785">
        <w:rPr>
          <w:vertAlign w:val="superscript"/>
          <w:lang w:val="en-GB"/>
        </w:rPr>
        <w:t>v</w:t>
      </w:r>
      <w:r w:rsidR="00031785">
        <w:rPr>
          <w:lang w:val="en-GB"/>
        </w:rPr>
        <w:t xml:space="preserve"> (Sequence). It is mostly featured in the </w:t>
      </w:r>
      <w:r w:rsidR="00E71122">
        <w:rPr>
          <w:lang w:val="en-GB"/>
        </w:rPr>
        <w:t>tenor but</w:t>
      </w:r>
      <w:r w:rsidR="00031785">
        <w:rPr>
          <w:lang w:val="en-GB"/>
        </w:rPr>
        <w:t xml:space="preserve"> can also be found </w:t>
      </w:r>
      <w:r w:rsidR="00E71122">
        <w:rPr>
          <w:lang w:val="en-GB"/>
        </w:rPr>
        <w:t xml:space="preserve">in other voice parts. </w:t>
      </w:r>
      <w:r w:rsidR="00031785">
        <w:rPr>
          <w:lang w:val="en-GB"/>
        </w:rPr>
        <w:t xml:space="preserve">Compared to the </w:t>
      </w:r>
      <w:proofErr w:type="spellStart"/>
      <w:r w:rsidR="00031785">
        <w:rPr>
          <w:i/>
          <w:iCs/>
          <w:lang w:val="en-GB"/>
        </w:rPr>
        <w:t>Graduale</w:t>
      </w:r>
      <w:proofErr w:type="spellEnd"/>
      <w:r w:rsidR="00031785">
        <w:rPr>
          <w:lang w:val="en-GB"/>
        </w:rPr>
        <w:t xml:space="preserve">, </w:t>
      </w:r>
      <w:r w:rsidR="00E71122">
        <w:rPr>
          <w:lang w:val="en-GB"/>
        </w:rPr>
        <w:t>the chant melody appears transposed only in the Alleluia (up a fourth), the Communion (down a fourth), and v. 1 of the Tract (up an octave).</w:t>
      </w:r>
    </w:p>
    <w:p w14:paraId="760862D8" w14:textId="28C4EFC2" w:rsidR="00D34097" w:rsidRDefault="00000000" w:rsidP="00E71122">
      <w:pPr>
        <w:pStyle w:val="Textkrper"/>
        <w:rPr>
          <w:lang w:val="en-GB"/>
        </w:rPr>
      </w:pPr>
      <w:r>
        <w:rPr>
          <w:lang w:val="en-GB"/>
        </w:rPr>
        <w:t xml:space="preserve">The Sequence is set up for alternatim performance. </w:t>
      </w:r>
      <w:r w:rsidR="00E71122">
        <w:rPr>
          <w:lang w:val="en-GB"/>
        </w:rPr>
        <w:t>A</w:t>
      </w:r>
      <w:r w:rsidR="00E71122" w:rsidRPr="00E71122">
        <w:rPr>
          <w:lang w:val="en-GB"/>
        </w:rPr>
        <w:t>ll even verses</w:t>
      </w:r>
      <w:r w:rsidR="00E71122">
        <w:rPr>
          <w:lang w:val="en-GB"/>
        </w:rPr>
        <w:t>, as well as</w:t>
      </w:r>
      <w:r w:rsidR="00E71122" w:rsidRPr="00E71122">
        <w:rPr>
          <w:lang w:val="en-GB"/>
        </w:rPr>
        <w:t xml:space="preserve"> v</w:t>
      </w:r>
      <w:r w:rsidR="00E71122">
        <w:rPr>
          <w:lang w:val="en-GB"/>
        </w:rPr>
        <w:t>.</w:t>
      </w:r>
      <w:r w:rsidR="00E71122" w:rsidRPr="00E71122">
        <w:rPr>
          <w:lang w:val="en-GB"/>
        </w:rPr>
        <w:t xml:space="preserve"> 1 have been set to music</w:t>
      </w:r>
    </w:p>
    <w:p w14:paraId="3AC4F9F2" w14:textId="77777777" w:rsidR="00D34097" w:rsidRDefault="00000000" w:rsidP="00E71122">
      <w:pPr>
        <w:pStyle w:val="berschrift2"/>
        <w:numPr>
          <w:ilvl w:val="1"/>
          <w:numId w:val="1"/>
        </w:numPr>
      </w:pPr>
      <w:r>
        <w:rPr>
          <w:lang w:val="en-GB"/>
        </w:rPr>
        <w:t>Unique Source</w:t>
      </w:r>
    </w:p>
    <w:tbl>
      <w:tblPr>
        <w:tblW w:w="8900" w:type="dxa"/>
        <w:tblInd w:w="17" w:type="dxa"/>
        <w:tblLayout w:type="fixed"/>
        <w:tblLook w:val="0000" w:firstRow="0" w:lastRow="0" w:firstColumn="0" w:lastColumn="0" w:noHBand="0" w:noVBand="0"/>
      </w:tblPr>
      <w:tblGrid>
        <w:gridCol w:w="809"/>
        <w:gridCol w:w="8091"/>
      </w:tblGrid>
      <w:tr w:rsidR="00D34097" w:rsidRPr="00FB2DEE" w14:paraId="1C21CA69" w14:textId="77777777">
        <w:tc>
          <w:tcPr>
            <w:tcW w:w="809" w:type="dxa"/>
          </w:tcPr>
          <w:p w14:paraId="31B58DF5" w14:textId="77777777" w:rsidR="00D34097" w:rsidRDefault="00000000" w:rsidP="00E71122">
            <w:pPr>
              <w:pStyle w:val="Textkrper"/>
              <w:widowControl w:val="0"/>
              <w:rPr>
                <w:b/>
                <w:bCs/>
              </w:rPr>
            </w:pPr>
            <w:r>
              <w:rPr>
                <w:b/>
                <w:bCs/>
              </w:rPr>
              <w:t>Mun</w:t>
            </w:r>
            <w:r>
              <w:rPr>
                <w:b/>
                <w:bCs/>
                <w:vertAlign w:val="superscript"/>
              </w:rPr>
              <w:t>1</w:t>
            </w:r>
          </w:p>
        </w:tc>
        <w:tc>
          <w:tcPr>
            <w:tcW w:w="8090" w:type="dxa"/>
          </w:tcPr>
          <w:p w14:paraId="1D13D010" w14:textId="77777777" w:rsidR="00D34097" w:rsidRDefault="00000000" w:rsidP="00E71122">
            <w:pPr>
              <w:pStyle w:val="Textkrper"/>
              <w:widowControl w:val="0"/>
              <w:rPr>
                <w:lang w:val="en-GB"/>
              </w:rPr>
            </w:pPr>
            <w:r w:rsidRPr="00930532">
              <w:rPr>
                <w:lang w:val="en-US"/>
              </w:rPr>
              <w:t>D-</w:t>
            </w:r>
            <w:proofErr w:type="spellStart"/>
            <w:r w:rsidRPr="00930532">
              <w:rPr>
                <w:lang w:val="en-US"/>
              </w:rPr>
              <w:t>Mbs</w:t>
            </w:r>
            <w:proofErr w:type="spellEnd"/>
            <w:r w:rsidRPr="00930532">
              <w:rPr>
                <w:lang w:val="en-US"/>
              </w:rPr>
              <w:t xml:space="preserve"> </w:t>
            </w:r>
            <w:proofErr w:type="spellStart"/>
            <w:r w:rsidRPr="00930532">
              <w:rPr>
                <w:lang w:val="en-US"/>
              </w:rPr>
              <w:t>Mus.ms.</w:t>
            </w:r>
            <w:proofErr w:type="spellEnd"/>
            <w:r w:rsidRPr="00930532">
              <w:rPr>
                <w:lang w:val="en-US"/>
              </w:rPr>
              <w:t xml:space="preserve"> 30, [nos. 22–7], fols. 121</w:t>
            </w:r>
            <w:r w:rsidRPr="00930532">
              <w:rPr>
                <w:vertAlign w:val="superscript"/>
                <w:lang w:val="en-US"/>
              </w:rPr>
              <w:t>v</w:t>
            </w:r>
            <w:r w:rsidRPr="00930532">
              <w:rPr>
                <w:lang w:val="en-US"/>
              </w:rPr>
              <w:t>–161</w:t>
            </w:r>
            <w:r w:rsidRPr="00930532">
              <w:rPr>
                <w:vertAlign w:val="superscript"/>
                <w:lang w:val="en-US"/>
              </w:rPr>
              <w:t>r</w:t>
            </w:r>
            <w:r w:rsidRPr="00930532">
              <w:rPr>
                <w:lang w:val="en-US"/>
              </w:rPr>
              <w:t xml:space="preserve">, (D, Ct1, Ct2, T1, T2, V, B), anon., heading: </w:t>
            </w:r>
            <w:r w:rsidRPr="00930532">
              <w:rPr>
                <w:i/>
                <w:iCs/>
                <w:lang w:val="en-US"/>
              </w:rPr>
              <w:t xml:space="preserve">De </w:t>
            </w:r>
            <w:proofErr w:type="spellStart"/>
            <w:r w:rsidRPr="00930532">
              <w:rPr>
                <w:i/>
                <w:iCs/>
                <w:lang w:val="en-US"/>
              </w:rPr>
              <w:t>Confessorib</w:t>
            </w:r>
            <w:proofErr w:type="spellEnd"/>
            <w:r w:rsidRPr="00930532">
              <w:rPr>
                <w:lang w:val="en-US"/>
              </w:rPr>
              <w:t>[</w:t>
            </w:r>
            <w:r w:rsidRPr="00930532">
              <w:rPr>
                <w:i/>
                <w:iCs/>
                <w:lang w:val="en-US"/>
              </w:rPr>
              <w:t>us</w:t>
            </w:r>
            <w:r w:rsidRPr="00930532">
              <w:rPr>
                <w:lang w:val="en-US"/>
              </w:rPr>
              <w:t>]</w:t>
            </w:r>
            <w:r w:rsidRPr="00930532">
              <w:rPr>
                <w:i/>
                <w:iCs/>
                <w:lang w:val="en-US"/>
              </w:rPr>
              <w:t xml:space="preserve"> Introit</w:t>
            </w:r>
            <w:r w:rsidRPr="00930532">
              <w:rPr>
                <w:lang w:val="en-US"/>
              </w:rPr>
              <w:t>[</w:t>
            </w:r>
            <w:r w:rsidRPr="00930532">
              <w:rPr>
                <w:i/>
                <w:iCs/>
                <w:lang w:val="en-US"/>
              </w:rPr>
              <w:t>us</w:t>
            </w:r>
            <w:r w:rsidRPr="00930532">
              <w:rPr>
                <w:lang w:val="en-US"/>
              </w:rPr>
              <w:t>], text in all voices</w:t>
            </w:r>
          </w:p>
        </w:tc>
      </w:tr>
    </w:tbl>
    <w:p w14:paraId="575ED464" w14:textId="77777777" w:rsidR="00D34097" w:rsidRDefault="00000000" w:rsidP="00E71122">
      <w:pPr>
        <w:pStyle w:val="berschrift2"/>
        <w:numPr>
          <w:ilvl w:val="1"/>
          <w:numId w:val="1"/>
        </w:numPr>
      </w:pPr>
      <w:r>
        <w:rPr>
          <w:lang w:val="en-GB"/>
        </w:rPr>
        <w:t xml:space="preserve">Critical Notes </w:t>
      </w:r>
    </w:p>
    <w:p w14:paraId="6C06EDA5" w14:textId="77777777" w:rsidR="00D34097" w:rsidRDefault="00000000" w:rsidP="00E71122">
      <w:pPr>
        <w:pStyle w:val="berschrift3"/>
        <w:numPr>
          <w:ilvl w:val="2"/>
          <w:numId w:val="1"/>
        </w:numPr>
      </w:pPr>
      <w:r>
        <w:rPr>
          <w:i/>
          <w:iCs/>
          <w:lang w:val="en-GB"/>
        </w:rPr>
        <w:t xml:space="preserve">Introit </w:t>
      </w:r>
      <w:r>
        <w:rPr>
          <w:lang w:val="en-GB"/>
        </w:rPr>
        <w:t>1</w:t>
      </w:r>
    </w:p>
    <w:p w14:paraId="60D7D3AB" w14:textId="77777777" w:rsidR="00D34097" w:rsidRDefault="00000000" w:rsidP="00E71122">
      <w:pPr>
        <w:pStyle w:val="berschrift3"/>
        <w:numPr>
          <w:ilvl w:val="2"/>
          <w:numId w:val="1"/>
        </w:numPr>
        <w:rPr>
          <w:lang w:val="en-GB"/>
        </w:rPr>
      </w:pPr>
      <w:r>
        <w:rPr>
          <w:lang w:val="en-GB"/>
        </w:rPr>
        <w:t>Clefs</w:t>
      </w:r>
    </w:p>
    <w:tbl>
      <w:tblPr>
        <w:tblW w:w="6882" w:type="dxa"/>
        <w:tblInd w:w="4" w:type="dxa"/>
        <w:tblLayout w:type="fixed"/>
        <w:tblLook w:val="0000" w:firstRow="0" w:lastRow="0" w:firstColumn="0" w:lastColumn="0" w:noHBand="0" w:noVBand="0"/>
      </w:tblPr>
      <w:tblGrid>
        <w:gridCol w:w="2295"/>
        <w:gridCol w:w="2296"/>
        <w:gridCol w:w="2291"/>
      </w:tblGrid>
      <w:tr w:rsidR="00E71122" w14:paraId="2D796AAA" w14:textId="77777777" w:rsidTr="00E71122">
        <w:tc>
          <w:tcPr>
            <w:tcW w:w="2295" w:type="dxa"/>
          </w:tcPr>
          <w:p w14:paraId="73473DFE" w14:textId="2EC239D4" w:rsidR="00E71122" w:rsidRDefault="00E71122" w:rsidP="00E71122">
            <w:pPr>
              <w:pStyle w:val="Textkrper"/>
              <w:widowControl w:val="0"/>
              <w:numPr>
                <w:ilvl w:val="0"/>
                <w:numId w:val="4"/>
              </w:numPr>
              <w:rPr>
                <w:szCs w:val="22"/>
                <w:lang w:val="en-GB"/>
              </w:rPr>
            </w:pPr>
            <w:r>
              <w:rPr>
                <w:szCs w:val="22"/>
                <w:lang w:val="en-GB"/>
              </w:rPr>
              <w:t>55</w:t>
            </w:r>
            <w:r>
              <w:rPr>
                <w:szCs w:val="22"/>
                <w:vertAlign w:val="subscript"/>
                <w:lang w:val="en-GB"/>
              </w:rPr>
              <w:t>1</w:t>
            </w:r>
            <w:r>
              <w:rPr>
                <w:szCs w:val="22"/>
                <w:lang w:val="en-GB"/>
              </w:rPr>
              <w:t>–66</w:t>
            </w:r>
          </w:p>
        </w:tc>
        <w:tc>
          <w:tcPr>
            <w:tcW w:w="2296" w:type="dxa"/>
          </w:tcPr>
          <w:p w14:paraId="0F221E0E" w14:textId="076CA218" w:rsidR="00E71122" w:rsidRDefault="00E71122" w:rsidP="00E71122">
            <w:pPr>
              <w:pStyle w:val="Textkrper"/>
              <w:widowControl w:val="0"/>
              <w:numPr>
                <w:ilvl w:val="0"/>
                <w:numId w:val="4"/>
              </w:numPr>
              <w:rPr>
                <w:szCs w:val="22"/>
                <w:lang w:val="en-GB"/>
              </w:rPr>
            </w:pPr>
            <w:r>
              <w:rPr>
                <w:szCs w:val="22"/>
                <w:lang w:val="en-GB"/>
              </w:rPr>
              <w:t>Ct</w:t>
            </w:r>
          </w:p>
        </w:tc>
        <w:tc>
          <w:tcPr>
            <w:tcW w:w="2291" w:type="dxa"/>
          </w:tcPr>
          <w:p w14:paraId="17803B8E" w14:textId="79198FF7" w:rsidR="00E71122" w:rsidRDefault="00E71122" w:rsidP="00E71122">
            <w:pPr>
              <w:pStyle w:val="Textkrper"/>
              <w:widowControl w:val="0"/>
              <w:numPr>
                <w:ilvl w:val="0"/>
                <w:numId w:val="4"/>
              </w:numPr>
              <w:rPr>
                <w:szCs w:val="22"/>
                <w:lang w:val="en-GB"/>
              </w:rPr>
            </w:pPr>
            <w:r>
              <w:rPr>
                <w:szCs w:val="22"/>
                <w:lang w:val="en-GB"/>
              </w:rPr>
              <w:t>C4 clef</w:t>
            </w:r>
          </w:p>
        </w:tc>
      </w:tr>
    </w:tbl>
    <w:p w14:paraId="746FFD36" w14:textId="77777777" w:rsidR="00D34097" w:rsidRDefault="00000000" w:rsidP="00E71122">
      <w:pPr>
        <w:pStyle w:val="berschrift3"/>
        <w:numPr>
          <w:ilvl w:val="2"/>
          <w:numId w:val="1"/>
        </w:numPr>
      </w:pPr>
      <w:r>
        <w:rPr>
          <w:i/>
          <w:iCs/>
          <w:lang w:val="en-GB"/>
        </w:rPr>
        <w:t>Introit</w:t>
      </w:r>
      <w:bookmarkStart w:id="0" w:name="_GoBack_Kopie_1"/>
      <w:bookmarkEnd w:id="0"/>
      <w:r>
        <w:rPr>
          <w:i/>
          <w:iCs/>
          <w:lang w:val="en-GB"/>
        </w:rPr>
        <w:t xml:space="preserve"> </w:t>
      </w:r>
      <w:r>
        <w:rPr>
          <w:lang w:val="en-GB"/>
        </w:rPr>
        <w:t>2</w:t>
      </w:r>
    </w:p>
    <w:p w14:paraId="41CC1013" w14:textId="0AE38227" w:rsidR="00E71122" w:rsidRPr="00E71122" w:rsidRDefault="00000000" w:rsidP="00E71122">
      <w:pPr>
        <w:pStyle w:val="berschrift3"/>
        <w:numPr>
          <w:ilvl w:val="2"/>
          <w:numId w:val="1"/>
        </w:numPr>
        <w:rPr>
          <w:lang w:val="en-GB"/>
        </w:rPr>
      </w:pPr>
      <w:r>
        <w:rPr>
          <w:lang w:val="en-GB"/>
        </w:rPr>
        <w:t>Clefs</w:t>
      </w:r>
    </w:p>
    <w:tbl>
      <w:tblPr>
        <w:tblW w:w="6882" w:type="dxa"/>
        <w:tblInd w:w="4" w:type="dxa"/>
        <w:tblLayout w:type="fixed"/>
        <w:tblLook w:val="0000" w:firstRow="0" w:lastRow="0" w:firstColumn="0" w:lastColumn="0" w:noHBand="0" w:noVBand="0"/>
      </w:tblPr>
      <w:tblGrid>
        <w:gridCol w:w="2295"/>
        <w:gridCol w:w="2296"/>
        <w:gridCol w:w="2291"/>
      </w:tblGrid>
      <w:tr w:rsidR="00E71122" w14:paraId="18A2938D" w14:textId="77777777" w:rsidTr="00E71122">
        <w:tc>
          <w:tcPr>
            <w:tcW w:w="2295" w:type="dxa"/>
          </w:tcPr>
          <w:p w14:paraId="21E4E518" w14:textId="739B0BB2" w:rsidR="00E71122" w:rsidRDefault="00E71122" w:rsidP="00E71122">
            <w:pPr>
              <w:pStyle w:val="Textkrper"/>
              <w:widowControl w:val="0"/>
              <w:numPr>
                <w:ilvl w:val="0"/>
                <w:numId w:val="4"/>
              </w:numPr>
              <w:rPr>
                <w:szCs w:val="22"/>
                <w:lang w:val="en-GB"/>
              </w:rPr>
            </w:pPr>
            <w:r>
              <w:rPr>
                <w:szCs w:val="22"/>
                <w:lang w:val="en-GB"/>
              </w:rPr>
              <w:t>33–70</w:t>
            </w:r>
          </w:p>
        </w:tc>
        <w:tc>
          <w:tcPr>
            <w:tcW w:w="2296" w:type="dxa"/>
          </w:tcPr>
          <w:p w14:paraId="65359CF6" w14:textId="20B53D23" w:rsidR="00E71122" w:rsidRDefault="00E71122" w:rsidP="00E71122">
            <w:pPr>
              <w:pStyle w:val="Textkrper"/>
              <w:widowControl w:val="0"/>
              <w:numPr>
                <w:ilvl w:val="0"/>
                <w:numId w:val="4"/>
              </w:numPr>
              <w:rPr>
                <w:szCs w:val="22"/>
                <w:lang w:val="en-GB"/>
              </w:rPr>
            </w:pPr>
            <w:r>
              <w:rPr>
                <w:szCs w:val="22"/>
                <w:lang w:val="en-GB"/>
              </w:rPr>
              <w:t>T2</w:t>
            </w:r>
          </w:p>
        </w:tc>
        <w:tc>
          <w:tcPr>
            <w:tcW w:w="2291" w:type="dxa"/>
          </w:tcPr>
          <w:p w14:paraId="512F24C6" w14:textId="75315F48" w:rsidR="00E71122" w:rsidRDefault="00E71122" w:rsidP="00E71122">
            <w:pPr>
              <w:pStyle w:val="Textkrper"/>
              <w:widowControl w:val="0"/>
              <w:numPr>
                <w:ilvl w:val="0"/>
                <w:numId w:val="4"/>
              </w:numPr>
              <w:rPr>
                <w:szCs w:val="22"/>
                <w:lang w:val="en-GB"/>
              </w:rPr>
            </w:pPr>
            <w:r>
              <w:rPr>
                <w:szCs w:val="22"/>
                <w:lang w:val="en-GB"/>
              </w:rPr>
              <w:t>C3 clef</w:t>
            </w:r>
          </w:p>
        </w:tc>
      </w:tr>
    </w:tbl>
    <w:p w14:paraId="1A92CA02" w14:textId="77777777" w:rsidR="00D34097" w:rsidRDefault="00000000" w:rsidP="00E71122">
      <w:pPr>
        <w:pStyle w:val="berschrift3"/>
        <w:rPr>
          <w:lang w:val="en-GB"/>
        </w:rPr>
      </w:pPr>
      <w:r>
        <w:rPr>
          <w:lang w:val="en-GB"/>
        </w:rPr>
        <w:lastRenderedPageBreak/>
        <w:t>Textual variants and text placement</w:t>
      </w:r>
    </w:p>
    <w:p w14:paraId="526761BF" w14:textId="77777777" w:rsidR="00E71122" w:rsidRDefault="00E71122" w:rsidP="00E71122">
      <w:pPr>
        <w:pStyle w:val="Textkrper"/>
        <w:rPr>
          <w:lang w:val="en-GB"/>
        </w:rPr>
      </w:pPr>
    </w:p>
    <w:tbl>
      <w:tblPr>
        <w:tblW w:w="6882" w:type="dxa"/>
        <w:tblInd w:w="4" w:type="dxa"/>
        <w:tblLayout w:type="fixed"/>
        <w:tblLook w:val="0000" w:firstRow="0" w:lastRow="0" w:firstColumn="0" w:lastColumn="0" w:noHBand="0" w:noVBand="0"/>
      </w:tblPr>
      <w:tblGrid>
        <w:gridCol w:w="2295"/>
        <w:gridCol w:w="2296"/>
        <w:gridCol w:w="2291"/>
      </w:tblGrid>
      <w:tr w:rsidR="00E71122" w:rsidRPr="00E71122" w14:paraId="1ABAFAF8" w14:textId="77777777" w:rsidTr="00E71122">
        <w:tc>
          <w:tcPr>
            <w:tcW w:w="2295" w:type="dxa"/>
          </w:tcPr>
          <w:p w14:paraId="7B2ED47A" w14:textId="6298B680" w:rsidR="00E71122" w:rsidRDefault="00E71122" w:rsidP="00E71122">
            <w:pPr>
              <w:pStyle w:val="Textkrper"/>
              <w:widowControl w:val="0"/>
              <w:numPr>
                <w:ilvl w:val="0"/>
                <w:numId w:val="4"/>
              </w:numPr>
              <w:rPr>
                <w:szCs w:val="22"/>
                <w:lang w:val="en-GB"/>
              </w:rPr>
            </w:pPr>
            <w:r>
              <w:rPr>
                <w:szCs w:val="22"/>
                <w:lang w:val="en-GB"/>
              </w:rPr>
              <w:t>84</w:t>
            </w:r>
            <w:r>
              <w:rPr>
                <w:szCs w:val="22"/>
                <w:vertAlign w:val="subscript"/>
                <w:lang w:val="en-GB"/>
              </w:rPr>
              <w:t>3</w:t>
            </w:r>
          </w:p>
        </w:tc>
        <w:tc>
          <w:tcPr>
            <w:tcW w:w="2296" w:type="dxa"/>
          </w:tcPr>
          <w:p w14:paraId="4E9A433B" w14:textId="2E72ECC1" w:rsidR="00E71122" w:rsidRDefault="00E71122" w:rsidP="00E71122">
            <w:pPr>
              <w:pStyle w:val="Textkrper"/>
              <w:widowControl w:val="0"/>
              <w:numPr>
                <w:ilvl w:val="0"/>
                <w:numId w:val="4"/>
              </w:numPr>
              <w:rPr>
                <w:szCs w:val="22"/>
                <w:lang w:val="en-GB"/>
              </w:rPr>
            </w:pPr>
            <w:r>
              <w:rPr>
                <w:szCs w:val="22"/>
                <w:lang w:val="en-GB"/>
              </w:rPr>
              <w:t>B</w:t>
            </w:r>
          </w:p>
        </w:tc>
        <w:tc>
          <w:tcPr>
            <w:tcW w:w="2291" w:type="dxa"/>
          </w:tcPr>
          <w:p w14:paraId="435B2583" w14:textId="1FED6286" w:rsidR="00E71122" w:rsidRDefault="00E71122" w:rsidP="00E71122">
            <w:pPr>
              <w:pStyle w:val="Textkrper"/>
              <w:widowControl w:val="0"/>
              <w:numPr>
                <w:ilvl w:val="0"/>
                <w:numId w:val="4"/>
              </w:numPr>
              <w:rPr>
                <w:szCs w:val="22"/>
                <w:lang w:val="en-GB"/>
              </w:rPr>
            </w:pPr>
            <w:proofErr w:type="spellStart"/>
            <w:r>
              <w:rPr>
                <w:i/>
                <w:iCs/>
                <w:szCs w:val="22"/>
                <w:lang w:val="en-GB"/>
              </w:rPr>
              <w:t>mamalignantibus</w:t>
            </w:r>
            <w:proofErr w:type="spellEnd"/>
            <w:r>
              <w:rPr>
                <w:i/>
                <w:iCs/>
                <w:szCs w:val="22"/>
                <w:lang w:val="en-GB"/>
              </w:rPr>
              <w:t>-</w:t>
            </w:r>
            <w:r>
              <w:rPr>
                <w:szCs w:val="22"/>
                <w:lang w:val="en-GB"/>
              </w:rPr>
              <w:t xml:space="preserve"> (at page turn)</w:t>
            </w:r>
          </w:p>
        </w:tc>
      </w:tr>
    </w:tbl>
    <w:p w14:paraId="15534B3B" w14:textId="77777777" w:rsidR="00D34097" w:rsidRDefault="00000000" w:rsidP="00E71122">
      <w:pPr>
        <w:pStyle w:val="berschrift3"/>
      </w:pPr>
      <w:r>
        <w:rPr>
          <w:i/>
          <w:iCs/>
          <w:lang w:val="en-GB"/>
        </w:rPr>
        <w:t>Sequence</w:t>
      </w:r>
    </w:p>
    <w:p w14:paraId="197AB5B5" w14:textId="473DD762" w:rsidR="00E71122" w:rsidRPr="00E71122" w:rsidRDefault="00000000" w:rsidP="00E71122">
      <w:pPr>
        <w:pStyle w:val="berschrift3"/>
        <w:numPr>
          <w:ilvl w:val="2"/>
          <w:numId w:val="1"/>
        </w:numPr>
        <w:rPr>
          <w:lang w:val="en-GB"/>
        </w:rPr>
      </w:pPr>
      <w:r>
        <w:rPr>
          <w:lang w:val="en-GB"/>
        </w:rPr>
        <w:t>Clefs</w:t>
      </w:r>
    </w:p>
    <w:tbl>
      <w:tblPr>
        <w:tblW w:w="6886" w:type="dxa"/>
        <w:tblInd w:w="4" w:type="dxa"/>
        <w:tblLayout w:type="fixed"/>
        <w:tblLook w:val="0000" w:firstRow="0" w:lastRow="0" w:firstColumn="0" w:lastColumn="0" w:noHBand="0" w:noVBand="0"/>
      </w:tblPr>
      <w:tblGrid>
        <w:gridCol w:w="2295"/>
        <w:gridCol w:w="2295"/>
        <w:gridCol w:w="2296"/>
      </w:tblGrid>
      <w:tr w:rsidR="00E71122" w14:paraId="42368A3F" w14:textId="77777777" w:rsidTr="00E71122">
        <w:tc>
          <w:tcPr>
            <w:tcW w:w="2295" w:type="dxa"/>
          </w:tcPr>
          <w:p w14:paraId="2E06CA8E" w14:textId="0B281BF9" w:rsidR="00E71122" w:rsidRDefault="00E71122" w:rsidP="00E71122">
            <w:pPr>
              <w:pStyle w:val="Textkrper"/>
              <w:widowControl w:val="0"/>
              <w:numPr>
                <w:ilvl w:val="0"/>
                <w:numId w:val="4"/>
              </w:numPr>
              <w:rPr>
                <w:szCs w:val="22"/>
                <w:lang w:val="en-GB"/>
              </w:rPr>
            </w:pPr>
            <w:r>
              <w:rPr>
                <w:szCs w:val="22"/>
                <w:lang w:val="en-GB"/>
              </w:rPr>
              <w:t>193</w:t>
            </w:r>
            <w:r>
              <w:rPr>
                <w:szCs w:val="22"/>
                <w:vertAlign w:val="subscript"/>
                <w:lang w:val="en-GB"/>
              </w:rPr>
              <w:t>1</w:t>
            </w:r>
            <w:r>
              <w:rPr>
                <w:szCs w:val="22"/>
                <w:lang w:val="en-GB"/>
              </w:rPr>
              <w:t>–198</w:t>
            </w:r>
          </w:p>
        </w:tc>
        <w:tc>
          <w:tcPr>
            <w:tcW w:w="2295" w:type="dxa"/>
          </w:tcPr>
          <w:p w14:paraId="2BA8AAAF" w14:textId="6127809F" w:rsidR="00E71122" w:rsidRDefault="00E71122" w:rsidP="00E71122">
            <w:pPr>
              <w:pStyle w:val="Textkrper"/>
              <w:widowControl w:val="0"/>
              <w:numPr>
                <w:ilvl w:val="0"/>
                <w:numId w:val="4"/>
              </w:numPr>
              <w:rPr>
                <w:szCs w:val="22"/>
                <w:lang w:val="en-GB"/>
              </w:rPr>
            </w:pPr>
            <w:r>
              <w:rPr>
                <w:szCs w:val="22"/>
                <w:lang w:val="en-GB"/>
              </w:rPr>
              <w:t>T</w:t>
            </w:r>
          </w:p>
        </w:tc>
        <w:tc>
          <w:tcPr>
            <w:tcW w:w="2296" w:type="dxa"/>
          </w:tcPr>
          <w:p w14:paraId="46257C31" w14:textId="4752ACF6" w:rsidR="00E71122" w:rsidRDefault="00E71122" w:rsidP="00E71122">
            <w:pPr>
              <w:pStyle w:val="Textkrper"/>
              <w:widowControl w:val="0"/>
              <w:numPr>
                <w:ilvl w:val="0"/>
                <w:numId w:val="4"/>
              </w:numPr>
              <w:rPr>
                <w:szCs w:val="22"/>
                <w:lang w:val="en-GB"/>
              </w:rPr>
            </w:pPr>
            <w:r>
              <w:rPr>
                <w:szCs w:val="22"/>
                <w:lang w:val="en-GB"/>
              </w:rPr>
              <w:t>C3 clef</w:t>
            </w:r>
          </w:p>
        </w:tc>
      </w:tr>
      <w:tr w:rsidR="00E71122" w14:paraId="48E6DFDC" w14:textId="77777777" w:rsidTr="00E71122">
        <w:tc>
          <w:tcPr>
            <w:tcW w:w="2295" w:type="dxa"/>
          </w:tcPr>
          <w:p w14:paraId="626FCED2" w14:textId="610228E7" w:rsidR="00E71122" w:rsidRDefault="00E71122" w:rsidP="00E71122">
            <w:pPr>
              <w:pStyle w:val="Textkrper"/>
              <w:widowControl w:val="0"/>
              <w:numPr>
                <w:ilvl w:val="0"/>
                <w:numId w:val="4"/>
              </w:numPr>
              <w:rPr>
                <w:szCs w:val="22"/>
                <w:lang w:val="en-GB"/>
              </w:rPr>
            </w:pPr>
            <w:r>
              <w:rPr>
                <w:szCs w:val="22"/>
                <w:lang w:val="en-GB"/>
              </w:rPr>
              <w:t>216</w:t>
            </w:r>
            <w:r>
              <w:rPr>
                <w:szCs w:val="22"/>
                <w:vertAlign w:val="subscript"/>
                <w:lang w:val="en-GB"/>
              </w:rPr>
              <w:t>1</w:t>
            </w:r>
            <w:r>
              <w:rPr>
                <w:szCs w:val="22"/>
                <w:lang w:val="en-GB"/>
              </w:rPr>
              <w:t>–238</w:t>
            </w:r>
          </w:p>
        </w:tc>
        <w:tc>
          <w:tcPr>
            <w:tcW w:w="2295" w:type="dxa"/>
          </w:tcPr>
          <w:p w14:paraId="6607CC96" w14:textId="197BB339" w:rsidR="00E71122" w:rsidRDefault="00E71122" w:rsidP="00E71122">
            <w:pPr>
              <w:pStyle w:val="Textkrper"/>
              <w:widowControl w:val="0"/>
              <w:numPr>
                <w:ilvl w:val="0"/>
                <w:numId w:val="4"/>
              </w:numPr>
              <w:rPr>
                <w:szCs w:val="22"/>
                <w:lang w:val="en-GB"/>
              </w:rPr>
            </w:pPr>
            <w:r>
              <w:rPr>
                <w:szCs w:val="22"/>
                <w:lang w:val="en-GB"/>
              </w:rPr>
              <w:t>Ct2</w:t>
            </w:r>
          </w:p>
        </w:tc>
        <w:tc>
          <w:tcPr>
            <w:tcW w:w="2296" w:type="dxa"/>
          </w:tcPr>
          <w:p w14:paraId="32D8A3FA" w14:textId="3C64E534" w:rsidR="00E71122" w:rsidRDefault="00E71122" w:rsidP="00E71122">
            <w:pPr>
              <w:pStyle w:val="Textkrper"/>
              <w:widowControl w:val="0"/>
              <w:numPr>
                <w:ilvl w:val="0"/>
                <w:numId w:val="4"/>
              </w:numPr>
              <w:rPr>
                <w:szCs w:val="22"/>
                <w:lang w:val="en-GB"/>
              </w:rPr>
            </w:pPr>
            <w:r>
              <w:rPr>
                <w:szCs w:val="22"/>
                <w:lang w:val="en-GB"/>
              </w:rPr>
              <w:t>C2 clef</w:t>
            </w:r>
          </w:p>
        </w:tc>
      </w:tr>
      <w:tr w:rsidR="00E71122" w14:paraId="0A3EE98E" w14:textId="77777777" w:rsidTr="00E71122">
        <w:tc>
          <w:tcPr>
            <w:tcW w:w="2295" w:type="dxa"/>
          </w:tcPr>
          <w:p w14:paraId="1974DAC7" w14:textId="2AE80D8C" w:rsidR="00E71122" w:rsidRDefault="00E71122" w:rsidP="00E71122">
            <w:pPr>
              <w:pStyle w:val="Textkrper"/>
              <w:widowControl w:val="0"/>
              <w:numPr>
                <w:ilvl w:val="0"/>
                <w:numId w:val="4"/>
              </w:numPr>
              <w:rPr>
                <w:szCs w:val="22"/>
                <w:lang w:val="en-GB"/>
              </w:rPr>
            </w:pPr>
            <w:r>
              <w:rPr>
                <w:szCs w:val="22"/>
                <w:lang w:val="en-GB"/>
              </w:rPr>
              <w:t>232–6</w:t>
            </w:r>
          </w:p>
        </w:tc>
        <w:tc>
          <w:tcPr>
            <w:tcW w:w="2295" w:type="dxa"/>
          </w:tcPr>
          <w:p w14:paraId="499D8D6F" w14:textId="39975644" w:rsidR="00E71122" w:rsidRDefault="00E71122" w:rsidP="00E71122">
            <w:pPr>
              <w:pStyle w:val="Textkrper"/>
              <w:widowControl w:val="0"/>
              <w:numPr>
                <w:ilvl w:val="0"/>
                <w:numId w:val="4"/>
              </w:numPr>
              <w:rPr>
                <w:szCs w:val="22"/>
                <w:lang w:val="en-GB"/>
              </w:rPr>
            </w:pPr>
            <w:r>
              <w:rPr>
                <w:szCs w:val="22"/>
                <w:lang w:val="en-GB"/>
              </w:rPr>
              <w:t>D</w:t>
            </w:r>
          </w:p>
        </w:tc>
        <w:tc>
          <w:tcPr>
            <w:tcW w:w="2296" w:type="dxa"/>
          </w:tcPr>
          <w:p w14:paraId="6DEFEDBC" w14:textId="05B9C879" w:rsidR="00E71122" w:rsidRDefault="00E71122" w:rsidP="00E71122">
            <w:pPr>
              <w:pStyle w:val="Textkrper"/>
              <w:widowControl w:val="0"/>
              <w:numPr>
                <w:ilvl w:val="0"/>
                <w:numId w:val="4"/>
              </w:numPr>
              <w:rPr>
                <w:szCs w:val="22"/>
                <w:lang w:val="en-GB"/>
              </w:rPr>
            </w:pPr>
            <w:r>
              <w:rPr>
                <w:szCs w:val="22"/>
                <w:lang w:val="en-GB"/>
              </w:rPr>
              <w:t>G2 clef</w:t>
            </w:r>
          </w:p>
        </w:tc>
      </w:tr>
    </w:tbl>
    <w:p w14:paraId="168438FC" w14:textId="75221978" w:rsidR="00E71122" w:rsidRDefault="00000000" w:rsidP="00E71122">
      <w:pPr>
        <w:pStyle w:val="berschrift3"/>
        <w:rPr>
          <w:lang w:val="en-GB"/>
        </w:rPr>
      </w:pPr>
      <w:r>
        <w:rPr>
          <w:lang w:val="en-GB"/>
        </w:rPr>
        <w:t>Variants in pitch and rhythm</w:t>
      </w:r>
    </w:p>
    <w:tbl>
      <w:tblPr>
        <w:tblW w:w="6882" w:type="dxa"/>
        <w:tblInd w:w="4" w:type="dxa"/>
        <w:tblLayout w:type="fixed"/>
        <w:tblLook w:val="0000" w:firstRow="0" w:lastRow="0" w:firstColumn="0" w:lastColumn="0" w:noHBand="0" w:noVBand="0"/>
      </w:tblPr>
      <w:tblGrid>
        <w:gridCol w:w="2295"/>
        <w:gridCol w:w="2296"/>
        <w:gridCol w:w="2291"/>
      </w:tblGrid>
      <w:tr w:rsidR="00E71122" w:rsidRPr="00E71122" w14:paraId="6506F3C2" w14:textId="77777777" w:rsidTr="00E71122">
        <w:tc>
          <w:tcPr>
            <w:tcW w:w="2295" w:type="dxa"/>
          </w:tcPr>
          <w:p w14:paraId="26B798F1" w14:textId="7E2FB997" w:rsidR="00E71122" w:rsidRDefault="00E71122" w:rsidP="00E71122">
            <w:pPr>
              <w:pStyle w:val="Textkrper"/>
              <w:widowControl w:val="0"/>
              <w:numPr>
                <w:ilvl w:val="0"/>
                <w:numId w:val="4"/>
              </w:numPr>
              <w:rPr>
                <w:szCs w:val="22"/>
                <w:lang w:val="en-GB"/>
              </w:rPr>
            </w:pPr>
            <w:r>
              <w:rPr>
                <w:szCs w:val="22"/>
                <w:lang w:val="en-GB"/>
              </w:rPr>
              <w:t>127</w:t>
            </w:r>
            <w:r>
              <w:rPr>
                <w:szCs w:val="22"/>
                <w:vertAlign w:val="subscript"/>
                <w:lang w:val="en-GB"/>
              </w:rPr>
              <w:t>2</w:t>
            </w:r>
          </w:p>
        </w:tc>
        <w:tc>
          <w:tcPr>
            <w:tcW w:w="2296" w:type="dxa"/>
          </w:tcPr>
          <w:p w14:paraId="6C732DAA" w14:textId="16921399" w:rsidR="00E71122" w:rsidRDefault="00E71122" w:rsidP="00E71122">
            <w:pPr>
              <w:pStyle w:val="Textkrper"/>
              <w:widowControl w:val="0"/>
              <w:numPr>
                <w:ilvl w:val="0"/>
                <w:numId w:val="4"/>
              </w:numPr>
              <w:rPr>
                <w:szCs w:val="22"/>
                <w:lang w:val="en-GB"/>
              </w:rPr>
            </w:pPr>
            <w:r>
              <w:rPr>
                <w:szCs w:val="22"/>
                <w:lang w:val="en-GB"/>
              </w:rPr>
              <w:t>T</w:t>
            </w:r>
          </w:p>
        </w:tc>
        <w:tc>
          <w:tcPr>
            <w:tcW w:w="2291" w:type="dxa"/>
          </w:tcPr>
          <w:p w14:paraId="6D8A12FA" w14:textId="0BA0C51F" w:rsidR="00E71122" w:rsidRDefault="00E71122" w:rsidP="00E71122">
            <w:pPr>
              <w:pStyle w:val="Textkrper"/>
              <w:widowControl w:val="0"/>
              <w:numPr>
                <w:ilvl w:val="0"/>
                <w:numId w:val="4"/>
              </w:numPr>
              <w:rPr>
                <w:szCs w:val="22"/>
                <w:lang w:val="en-GB"/>
              </w:rPr>
            </w:pPr>
            <w:r>
              <w:rPr>
                <w:szCs w:val="22"/>
                <w:lang w:val="en-GB"/>
              </w:rPr>
              <w:t>erroneously Br</w:t>
            </w:r>
          </w:p>
        </w:tc>
      </w:tr>
    </w:tbl>
    <w:p w14:paraId="2565ACB9" w14:textId="01D57625" w:rsidR="00E71122" w:rsidRPr="00E71122" w:rsidRDefault="00000000" w:rsidP="00E71122">
      <w:pPr>
        <w:pStyle w:val="berschrift3"/>
        <w:rPr>
          <w:lang w:val="en-GB"/>
        </w:rPr>
      </w:pPr>
      <w:r>
        <w:rPr>
          <w:lang w:val="en-GB"/>
        </w:rPr>
        <w:t>Textual variants and text placement</w:t>
      </w:r>
    </w:p>
    <w:tbl>
      <w:tblPr>
        <w:tblW w:w="6886" w:type="dxa"/>
        <w:tblInd w:w="4" w:type="dxa"/>
        <w:tblLayout w:type="fixed"/>
        <w:tblLook w:val="0000" w:firstRow="0" w:lastRow="0" w:firstColumn="0" w:lastColumn="0" w:noHBand="0" w:noVBand="0"/>
      </w:tblPr>
      <w:tblGrid>
        <w:gridCol w:w="2295"/>
        <w:gridCol w:w="2295"/>
        <w:gridCol w:w="2296"/>
      </w:tblGrid>
      <w:tr w:rsidR="00E71122" w14:paraId="5BCC231B" w14:textId="77777777" w:rsidTr="00E71122">
        <w:tc>
          <w:tcPr>
            <w:tcW w:w="2295" w:type="dxa"/>
          </w:tcPr>
          <w:p w14:paraId="2CB4444E" w14:textId="1FB85E92" w:rsidR="00E71122" w:rsidRDefault="00E71122" w:rsidP="00E71122">
            <w:pPr>
              <w:pStyle w:val="Textkrper"/>
              <w:widowControl w:val="0"/>
              <w:numPr>
                <w:ilvl w:val="0"/>
                <w:numId w:val="4"/>
              </w:numPr>
              <w:rPr>
                <w:szCs w:val="22"/>
                <w:lang w:val="en-GB"/>
              </w:rPr>
            </w:pPr>
            <w:r>
              <w:rPr>
                <w:szCs w:val="22"/>
                <w:lang w:val="en-GB"/>
              </w:rPr>
              <w:t>19</w:t>
            </w:r>
            <w:r>
              <w:rPr>
                <w:szCs w:val="22"/>
                <w:vertAlign w:val="subscript"/>
                <w:lang w:val="en-GB"/>
              </w:rPr>
              <w:t>1</w:t>
            </w:r>
            <w:r>
              <w:rPr>
                <w:szCs w:val="22"/>
                <w:lang w:val="en-GB"/>
              </w:rPr>
              <w:t>–20</w:t>
            </w:r>
          </w:p>
        </w:tc>
        <w:tc>
          <w:tcPr>
            <w:tcW w:w="2295" w:type="dxa"/>
          </w:tcPr>
          <w:p w14:paraId="329A4F3E" w14:textId="333B46FB" w:rsidR="00E71122" w:rsidRDefault="00E71122" w:rsidP="00E71122">
            <w:pPr>
              <w:pStyle w:val="Textkrper"/>
              <w:widowControl w:val="0"/>
              <w:numPr>
                <w:ilvl w:val="0"/>
                <w:numId w:val="4"/>
              </w:numPr>
              <w:rPr>
                <w:szCs w:val="22"/>
                <w:lang w:val="en-GB"/>
              </w:rPr>
            </w:pPr>
            <w:r>
              <w:rPr>
                <w:szCs w:val="22"/>
                <w:lang w:val="en-GB"/>
              </w:rPr>
              <w:t>B</w:t>
            </w:r>
          </w:p>
        </w:tc>
        <w:tc>
          <w:tcPr>
            <w:tcW w:w="2296" w:type="dxa"/>
          </w:tcPr>
          <w:p w14:paraId="1121E927" w14:textId="553DEEDE"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sentiant</w:t>
            </w:r>
            <w:proofErr w:type="spellEnd"/>
          </w:p>
        </w:tc>
      </w:tr>
      <w:tr w:rsidR="00E71122" w14:paraId="77D0983F" w14:textId="77777777" w:rsidTr="00E71122">
        <w:tc>
          <w:tcPr>
            <w:tcW w:w="2295" w:type="dxa"/>
          </w:tcPr>
          <w:p w14:paraId="03429582" w14:textId="476B5FC6" w:rsidR="00E71122" w:rsidRDefault="00E71122" w:rsidP="00E71122">
            <w:pPr>
              <w:pStyle w:val="Textkrper"/>
              <w:widowControl w:val="0"/>
              <w:numPr>
                <w:ilvl w:val="0"/>
                <w:numId w:val="4"/>
              </w:numPr>
              <w:rPr>
                <w:szCs w:val="22"/>
                <w:lang w:val="en-GB"/>
              </w:rPr>
            </w:pPr>
            <w:r>
              <w:rPr>
                <w:szCs w:val="22"/>
                <w:lang w:val="en-GB"/>
              </w:rPr>
              <w:t>19</w:t>
            </w:r>
            <w:r>
              <w:rPr>
                <w:szCs w:val="22"/>
                <w:vertAlign w:val="subscript"/>
                <w:lang w:val="en-GB"/>
              </w:rPr>
              <w:t>2</w:t>
            </w:r>
            <w:r>
              <w:rPr>
                <w:szCs w:val="22"/>
                <w:lang w:val="en-GB"/>
              </w:rPr>
              <w:t>–20</w:t>
            </w:r>
            <w:r>
              <w:rPr>
                <w:szCs w:val="22"/>
                <w:vertAlign w:val="subscript"/>
                <w:lang w:val="en-GB"/>
              </w:rPr>
              <w:t>2</w:t>
            </w:r>
          </w:p>
        </w:tc>
        <w:tc>
          <w:tcPr>
            <w:tcW w:w="2295" w:type="dxa"/>
          </w:tcPr>
          <w:p w14:paraId="5101FE99" w14:textId="34A91E40" w:rsidR="00E71122" w:rsidRDefault="00E71122" w:rsidP="00E71122">
            <w:pPr>
              <w:pStyle w:val="Textkrper"/>
              <w:widowControl w:val="0"/>
              <w:numPr>
                <w:ilvl w:val="0"/>
                <w:numId w:val="4"/>
              </w:numPr>
              <w:rPr>
                <w:szCs w:val="22"/>
                <w:lang w:val="en-GB"/>
              </w:rPr>
            </w:pPr>
            <w:r>
              <w:rPr>
                <w:szCs w:val="22"/>
                <w:lang w:val="en-GB"/>
              </w:rPr>
              <w:t>T</w:t>
            </w:r>
          </w:p>
        </w:tc>
        <w:tc>
          <w:tcPr>
            <w:tcW w:w="2296" w:type="dxa"/>
          </w:tcPr>
          <w:p w14:paraId="06D2687A" w14:textId="515E4C7E"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sentiant</w:t>
            </w:r>
            <w:proofErr w:type="spellEnd"/>
          </w:p>
        </w:tc>
      </w:tr>
      <w:tr w:rsidR="00E71122" w14:paraId="6EA41601" w14:textId="77777777" w:rsidTr="00E71122">
        <w:tc>
          <w:tcPr>
            <w:tcW w:w="2295" w:type="dxa"/>
          </w:tcPr>
          <w:p w14:paraId="1C6ADB4C" w14:textId="7D4601B9" w:rsidR="00E71122" w:rsidRDefault="00E71122" w:rsidP="00E71122">
            <w:pPr>
              <w:pStyle w:val="Textkrper"/>
              <w:widowControl w:val="0"/>
              <w:numPr>
                <w:ilvl w:val="0"/>
                <w:numId w:val="4"/>
              </w:numPr>
              <w:rPr>
                <w:szCs w:val="22"/>
                <w:lang w:val="en-GB"/>
              </w:rPr>
            </w:pPr>
            <w:r>
              <w:rPr>
                <w:szCs w:val="22"/>
                <w:lang w:val="en-GB"/>
              </w:rPr>
              <w:t>22</w:t>
            </w:r>
            <w:r>
              <w:rPr>
                <w:szCs w:val="22"/>
                <w:vertAlign w:val="subscript"/>
                <w:lang w:val="en-GB"/>
              </w:rPr>
              <w:t>1</w:t>
            </w:r>
            <w:r>
              <w:rPr>
                <w:szCs w:val="22"/>
                <w:lang w:val="en-GB"/>
              </w:rPr>
              <w:t>–23</w:t>
            </w:r>
          </w:p>
        </w:tc>
        <w:tc>
          <w:tcPr>
            <w:tcW w:w="2295" w:type="dxa"/>
          </w:tcPr>
          <w:p w14:paraId="5DBC62E2" w14:textId="56FA3CF0" w:rsidR="00E71122" w:rsidRDefault="00E71122" w:rsidP="00E71122">
            <w:pPr>
              <w:pStyle w:val="Textkrper"/>
              <w:widowControl w:val="0"/>
              <w:numPr>
                <w:ilvl w:val="0"/>
                <w:numId w:val="4"/>
              </w:numPr>
              <w:rPr>
                <w:szCs w:val="22"/>
                <w:lang w:val="en-GB"/>
              </w:rPr>
            </w:pPr>
            <w:r>
              <w:rPr>
                <w:szCs w:val="22"/>
                <w:lang w:val="en-GB"/>
              </w:rPr>
              <w:t>Ct</w:t>
            </w:r>
          </w:p>
        </w:tc>
        <w:tc>
          <w:tcPr>
            <w:tcW w:w="2296" w:type="dxa"/>
          </w:tcPr>
          <w:p w14:paraId="592E74D5" w14:textId="29A96254"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sentiant</w:t>
            </w:r>
            <w:proofErr w:type="spellEnd"/>
          </w:p>
        </w:tc>
      </w:tr>
      <w:tr w:rsidR="00E71122" w14:paraId="7751ED9E" w14:textId="77777777" w:rsidTr="00E71122">
        <w:tc>
          <w:tcPr>
            <w:tcW w:w="2295" w:type="dxa"/>
          </w:tcPr>
          <w:p w14:paraId="1E091497" w14:textId="01BD0B66" w:rsidR="00E71122" w:rsidRDefault="00E71122" w:rsidP="00E71122">
            <w:pPr>
              <w:pStyle w:val="Textkrper"/>
              <w:widowControl w:val="0"/>
              <w:numPr>
                <w:ilvl w:val="0"/>
                <w:numId w:val="4"/>
              </w:numPr>
              <w:rPr>
                <w:szCs w:val="22"/>
                <w:lang w:val="en-GB"/>
              </w:rPr>
            </w:pPr>
            <w:r>
              <w:rPr>
                <w:szCs w:val="22"/>
                <w:lang w:val="en-GB"/>
              </w:rPr>
              <w:t>22</w:t>
            </w:r>
            <w:r>
              <w:rPr>
                <w:szCs w:val="22"/>
                <w:vertAlign w:val="subscript"/>
                <w:lang w:val="en-GB"/>
              </w:rPr>
              <w:t>2</w:t>
            </w:r>
            <w:r>
              <w:rPr>
                <w:szCs w:val="22"/>
                <w:lang w:val="en-GB"/>
              </w:rPr>
              <w:t>–23</w:t>
            </w:r>
            <w:r>
              <w:rPr>
                <w:szCs w:val="22"/>
                <w:vertAlign w:val="subscript"/>
                <w:lang w:val="en-GB"/>
              </w:rPr>
              <w:t>2</w:t>
            </w:r>
          </w:p>
        </w:tc>
        <w:tc>
          <w:tcPr>
            <w:tcW w:w="2295" w:type="dxa"/>
          </w:tcPr>
          <w:p w14:paraId="3A92A2CD" w14:textId="5900AC29" w:rsidR="00E71122" w:rsidRDefault="00E71122" w:rsidP="00E71122">
            <w:pPr>
              <w:pStyle w:val="Textkrper"/>
              <w:widowControl w:val="0"/>
              <w:numPr>
                <w:ilvl w:val="0"/>
                <w:numId w:val="4"/>
              </w:numPr>
              <w:rPr>
                <w:szCs w:val="22"/>
                <w:lang w:val="en-GB"/>
              </w:rPr>
            </w:pPr>
            <w:r>
              <w:rPr>
                <w:szCs w:val="22"/>
                <w:lang w:val="en-GB"/>
              </w:rPr>
              <w:t>D</w:t>
            </w:r>
          </w:p>
        </w:tc>
        <w:tc>
          <w:tcPr>
            <w:tcW w:w="2296" w:type="dxa"/>
          </w:tcPr>
          <w:p w14:paraId="7CF8D7E9" w14:textId="622E0136"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sentiant</w:t>
            </w:r>
            <w:proofErr w:type="spellEnd"/>
          </w:p>
        </w:tc>
      </w:tr>
      <w:tr w:rsidR="00E71122" w:rsidRPr="00FB2DEE" w14:paraId="37EC9300" w14:textId="77777777" w:rsidTr="00E71122">
        <w:tc>
          <w:tcPr>
            <w:tcW w:w="2295" w:type="dxa"/>
          </w:tcPr>
          <w:p w14:paraId="6C990C09" w14:textId="4C6AFED4" w:rsidR="00E71122" w:rsidRDefault="00E71122" w:rsidP="00E71122">
            <w:pPr>
              <w:pStyle w:val="Textkrper"/>
              <w:widowControl w:val="0"/>
              <w:numPr>
                <w:ilvl w:val="0"/>
                <w:numId w:val="4"/>
              </w:numPr>
              <w:rPr>
                <w:szCs w:val="22"/>
                <w:lang w:val="en-GB"/>
              </w:rPr>
            </w:pPr>
            <w:r>
              <w:rPr>
                <w:szCs w:val="22"/>
                <w:lang w:val="en-GB"/>
              </w:rPr>
              <w:t>111</w:t>
            </w:r>
            <w:r>
              <w:rPr>
                <w:szCs w:val="22"/>
                <w:vertAlign w:val="subscript"/>
                <w:lang w:val="en-GB"/>
              </w:rPr>
              <w:t>2</w:t>
            </w:r>
            <w:r>
              <w:rPr>
                <w:szCs w:val="22"/>
                <w:lang w:val="en-GB"/>
              </w:rPr>
              <w:t>–116</w:t>
            </w:r>
          </w:p>
        </w:tc>
        <w:tc>
          <w:tcPr>
            <w:tcW w:w="2295" w:type="dxa"/>
          </w:tcPr>
          <w:p w14:paraId="10033757" w14:textId="09D98D18" w:rsidR="00E71122" w:rsidRDefault="00E71122" w:rsidP="00E71122">
            <w:pPr>
              <w:pStyle w:val="Textkrper"/>
              <w:widowControl w:val="0"/>
              <w:numPr>
                <w:ilvl w:val="0"/>
                <w:numId w:val="4"/>
              </w:numPr>
              <w:rPr>
                <w:szCs w:val="22"/>
                <w:lang w:val="en-GB"/>
              </w:rPr>
            </w:pPr>
            <w:r>
              <w:rPr>
                <w:szCs w:val="22"/>
                <w:lang w:val="en-GB"/>
              </w:rPr>
              <w:t>T</w:t>
            </w:r>
          </w:p>
        </w:tc>
        <w:tc>
          <w:tcPr>
            <w:tcW w:w="2296" w:type="dxa"/>
          </w:tcPr>
          <w:p w14:paraId="54090EA2" w14:textId="19F16683"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insididias</w:t>
            </w:r>
            <w:proofErr w:type="spellEnd"/>
            <w:r>
              <w:rPr>
                <w:szCs w:val="22"/>
                <w:lang w:val="en-GB"/>
              </w:rPr>
              <w:t xml:space="preserve"> (at line break)</w:t>
            </w:r>
          </w:p>
        </w:tc>
      </w:tr>
      <w:tr w:rsidR="00E71122" w14:paraId="5721D5DD" w14:textId="77777777" w:rsidTr="00E71122">
        <w:tc>
          <w:tcPr>
            <w:tcW w:w="2295" w:type="dxa"/>
          </w:tcPr>
          <w:p w14:paraId="36BF659B" w14:textId="481659CC" w:rsidR="00E71122" w:rsidRDefault="00E71122" w:rsidP="00E71122">
            <w:pPr>
              <w:pStyle w:val="Textkrper"/>
              <w:widowControl w:val="0"/>
              <w:numPr>
                <w:ilvl w:val="0"/>
                <w:numId w:val="4"/>
              </w:numPr>
              <w:rPr>
                <w:szCs w:val="22"/>
                <w:lang w:val="en-GB"/>
              </w:rPr>
            </w:pPr>
            <w:r>
              <w:rPr>
                <w:szCs w:val="22"/>
                <w:lang w:val="en-GB"/>
              </w:rPr>
              <w:t>163–166</w:t>
            </w:r>
          </w:p>
        </w:tc>
        <w:tc>
          <w:tcPr>
            <w:tcW w:w="2295" w:type="dxa"/>
          </w:tcPr>
          <w:p w14:paraId="3FE0D794" w14:textId="7A069048" w:rsidR="00E71122" w:rsidRDefault="00E71122" w:rsidP="00E71122">
            <w:pPr>
              <w:pStyle w:val="Textkrper"/>
              <w:widowControl w:val="0"/>
              <w:numPr>
                <w:ilvl w:val="0"/>
                <w:numId w:val="4"/>
              </w:numPr>
              <w:rPr>
                <w:szCs w:val="22"/>
                <w:lang w:val="en-GB"/>
              </w:rPr>
            </w:pPr>
            <w:r>
              <w:rPr>
                <w:szCs w:val="22"/>
                <w:lang w:val="en-GB"/>
              </w:rPr>
              <w:t>T</w:t>
            </w:r>
          </w:p>
        </w:tc>
        <w:tc>
          <w:tcPr>
            <w:tcW w:w="2296" w:type="dxa"/>
          </w:tcPr>
          <w:p w14:paraId="1A5C8D5E" w14:textId="5CF666A9"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respondeant</w:t>
            </w:r>
            <w:proofErr w:type="spellEnd"/>
          </w:p>
        </w:tc>
      </w:tr>
      <w:tr w:rsidR="00E71122" w:rsidRPr="00FB2DEE" w14:paraId="7D9B6567" w14:textId="77777777" w:rsidTr="00E71122">
        <w:tc>
          <w:tcPr>
            <w:tcW w:w="2295" w:type="dxa"/>
          </w:tcPr>
          <w:p w14:paraId="6E0CE7A6" w14:textId="4D8E0B6A" w:rsidR="00E71122" w:rsidRDefault="00E71122" w:rsidP="00E71122">
            <w:pPr>
              <w:pStyle w:val="Textkrper"/>
              <w:widowControl w:val="0"/>
              <w:numPr>
                <w:ilvl w:val="0"/>
                <w:numId w:val="4"/>
              </w:numPr>
              <w:rPr>
                <w:szCs w:val="22"/>
                <w:lang w:val="en-GB"/>
              </w:rPr>
            </w:pPr>
            <w:r>
              <w:rPr>
                <w:szCs w:val="22"/>
                <w:lang w:val="en-GB"/>
              </w:rPr>
              <w:t>192</w:t>
            </w:r>
            <w:r>
              <w:rPr>
                <w:szCs w:val="22"/>
                <w:vertAlign w:val="subscript"/>
                <w:lang w:val="en-GB"/>
              </w:rPr>
              <w:t>3</w:t>
            </w:r>
            <w:r>
              <w:rPr>
                <w:szCs w:val="22"/>
                <w:lang w:val="en-GB"/>
              </w:rPr>
              <w:t>–193</w:t>
            </w:r>
            <w:r>
              <w:rPr>
                <w:szCs w:val="22"/>
                <w:vertAlign w:val="subscript"/>
                <w:lang w:val="en-GB"/>
              </w:rPr>
              <w:t>2</w:t>
            </w:r>
          </w:p>
        </w:tc>
        <w:tc>
          <w:tcPr>
            <w:tcW w:w="2295" w:type="dxa"/>
          </w:tcPr>
          <w:p w14:paraId="38622F09" w14:textId="68DA0DB2" w:rsidR="00E71122" w:rsidRDefault="00E71122" w:rsidP="00E71122">
            <w:pPr>
              <w:pStyle w:val="Textkrper"/>
              <w:widowControl w:val="0"/>
              <w:numPr>
                <w:ilvl w:val="0"/>
                <w:numId w:val="4"/>
              </w:numPr>
              <w:rPr>
                <w:szCs w:val="22"/>
                <w:lang w:val="en-GB"/>
              </w:rPr>
            </w:pPr>
            <w:r>
              <w:rPr>
                <w:szCs w:val="22"/>
                <w:lang w:val="en-GB"/>
              </w:rPr>
              <w:t>T</w:t>
            </w:r>
          </w:p>
        </w:tc>
        <w:tc>
          <w:tcPr>
            <w:tcW w:w="2296" w:type="dxa"/>
          </w:tcPr>
          <w:p w14:paraId="28F4F4BA" w14:textId="73CD4EA3" w:rsidR="00E71122" w:rsidRDefault="00E71122" w:rsidP="00E71122">
            <w:pPr>
              <w:pStyle w:val="Textkrper"/>
              <w:widowControl w:val="0"/>
              <w:numPr>
                <w:ilvl w:val="0"/>
                <w:numId w:val="4"/>
              </w:numPr>
              <w:rPr>
                <w:szCs w:val="22"/>
                <w:lang w:val="en-GB"/>
              </w:rPr>
            </w:pPr>
            <w:r>
              <w:rPr>
                <w:szCs w:val="22"/>
                <w:lang w:val="en-GB"/>
              </w:rPr>
              <w:t xml:space="preserve">erroneously </w:t>
            </w:r>
            <w:proofErr w:type="spellStart"/>
            <w:r>
              <w:rPr>
                <w:i/>
                <w:iCs/>
                <w:szCs w:val="22"/>
                <w:lang w:val="en-GB"/>
              </w:rPr>
              <w:t>preisque</w:t>
            </w:r>
            <w:proofErr w:type="spellEnd"/>
            <w:r>
              <w:rPr>
                <w:szCs w:val="22"/>
                <w:lang w:val="en-GB"/>
              </w:rPr>
              <w:t xml:space="preserve"> (at line break)</w:t>
            </w:r>
          </w:p>
        </w:tc>
      </w:tr>
    </w:tbl>
    <w:p w14:paraId="4B5770B4" w14:textId="77777777" w:rsidR="00D34097" w:rsidRDefault="00000000" w:rsidP="00E71122">
      <w:pPr>
        <w:pStyle w:val="berschrift3"/>
      </w:pPr>
      <w:r>
        <w:rPr>
          <w:i/>
          <w:iCs/>
          <w:lang w:val="en-GB"/>
        </w:rPr>
        <w:t>Tract</w:t>
      </w:r>
    </w:p>
    <w:p w14:paraId="47C05421" w14:textId="7845E64F" w:rsidR="00E71122" w:rsidRPr="00E71122" w:rsidRDefault="00000000" w:rsidP="00E71122">
      <w:pPr>
        <w:pStyle w:val="berschrift3"/>
        <w:numPr>
          <w:ilvl w:val="2"/>
          <w:numId w:val="1"/>
        </w:numPr>
        <w:rPr>
          <w:lang w:val="en-GB"/>
        </w:rPr>
      </w:pPr>
      <w:r>
        <w:rPr>
          <w:lang w:val="en-GB"/>
        </w:rPr>
        <w:t>Clefs</w:t>
      </w:r>
    </w:p>
    <w:tbl>
      <w:tblPr>
        <w:tblW w:w="6882" w:type="dxa"/>
        <w:tblInd w:w="4" w:type="dxa"/>
        <w:tblLayout w:type="fixed"/>
        <w:tblLook w:val="0000" w:firstRow="0" w:lastRow="0" w:firstColumn="0" w:lastColumn="0" w:noHBand="0" w:noVBand="0"/>
      </w:tblPr>
      <w:tblGrid>
        <w:gridCol w:w="2295"/>
        <w:gridCol w:w="2296"/>
        <w:gridCol w:w="2291"/>
      </w:tblGrid>
      <w:tr w:rsidR="00E71122" w14:paraId="757DF511" w14:textId="77777777" w:rsidTr="00E71122">
        <w:tc>
          <w:tcPr>
            <w:tcW w:w="2295" w:type="dxa"/>
          </w:tcPr>
          <w:p w14:paraId="65FBBECC" w14:textId="45E50D22" w:rsidR="00E71122" w:rsidRDefault="00E71122" w:rsidP="00E71122">
            <w:pPr>
              <w:pStyle w:val="Textkrper"/>
              <w:widowControl w:val="0"/>
              <w:numPr>
                <w:ilvl w:val="0"/>
                <w:numId w:val="4"/>
              </w:numPr>
              <w:rPr>
                <w:szCs w:val="22"/>
                <w:lang w:val="en-GB"/>
              </w:rPr>
            </w:pPr>
            <w:r>
              <w:rPr>
                <w:szCs w:val="22"/>
                <w:lang w:val="en-GB"/>
              </w:rPr>
              <w:t>116</w:t>
            </w:r>
            <w:r>
              <w:rPr>
                <w:szCs w:val="22"/>
                <w:vertAlign w:val="subscript"/>
                <w:lang w:val="en-GB"/>
              </w:rPr>
              <w:t>1</w:t>
            </w:r>
            <w:r>
              <w:rPr>
                <w:szCs w:val="22"/>
                <w:lang w:val="en-GB"/>
              </w:rPr>
              <w:t>–128</w:t>
            </w:r>
            <w:r>
              <w:rPr>
                <w:szCs w:val="22"/>
                <w:vertAlign w:val="subscript"/>
                <w:lang w:val="en-GB"/>
              </w:rPr>
              <w:t>4</w:t>
            </w:r>
          </w:p>
        </w:tc>
        <w:tc>
          <w:tcPr>
            <w:tcW w:w="2296" w:type="dxa"/>
          </w:tcPr>
          <w:p w14:paraId="05D37AB8" w14:textId="52F2BEA5" w:rsidR="00E71122" w:rsidRDefault="00E71122" w:rsidP="00E71122">
            <w:pPr>
              <w:pStyle w:val="Textkrper"/>
              <w:widowControl w:val="0"/>
              <w:numPr>
                <w:ilvl w:val="0"/>
                <w:numId w:val="4"/>
              </w:numPr>
              <w:rPr>
                <w:szCs w:val="22"/>
                <w:lang w:val="en-GB"/>
              </w:rPr>
            </w:pPr>
            <w:r>
              <w:rPr>
                <w:szCs w:val="22"/>
                <w:lang w:val="en-GB"/>
              </w:rPr>
              <w:t>Ct</w:t>
            </w:r>
          </w:p>
        </w:tc>
        <w:tc>
          <w:tcPr>
            <w:tcW w:w="2291" w:type="dxa"/>
          </w:tcPr>
          <w:p w14:paraId="2D74D0E0" w14:textId="689F18F8" w:rsidR="00E71122" w:rsidRDefault="00E71122" w:rsidP="00E71122">
            <w:pPr>
              <w:pStyle w:val="Textkrper"/>
              <w:widowControl w:val="0"/>
              <w:numPr>
                <w:ilvl w:val="0"/>
                <w:numId w:val="4"/>
              </w:numPr>
              <w:rPr>
                <w:szCs w:val="22"/>
                <w:lang w:val="en-GB"/>
              </w:rPr>
            </w:pPr>
            <w:r>
              <w:rPr>
                <w:szCs w:val="22"/>
                <w:lang w:val="en-GB"/>
              </w:rPr>
              <w:t>C4 clef</w:t>
            </w:r>
          </w:p>
        </w:tc>
      </w:tr>
    </w:tbl>
    <w:p w14:paraId="415C13BA" w14:textId="2E3DB969" w:rsidR="00E71122" w:rsidRDefault="00000000" w:rsidP="00E71122">
      <w:pPr>
        <w:pStyle w:val="berschrift3"/>
        <w:rPr>
          <w:lang w:val="en-GB"/>
        </w:rPr>
      </w:pPr>
      <w:r>
        <w:rPr>
          <w:lang w:val="en-GB"/>
        </w:rPr>
        <w:t>Variants in pitch and rhythm</w:t>
      </w:r>
    </w:p>
    <w:tbl>
      <w:tblPr>
        <w:tblW w:w="6882" w:type="dxa"/>
        <w:tblInd w:w="4" w:type="dxa"/>
        <w:tblLayout w:type="fixed"/>
        <w:tblLook w:val="0000" w:firstRow="0" w:lastRow="0" w:firstColumn="0" w:lastColumn="0" w:noHBand="0" w:noVBand="0"/>
      </w:tblPr>
      <w:tblGrid>
        <w:gridCol w:w="2295"/>
        <w:gridCol w:w="2296"/>
        <w:gridCol w:w="2291"/>
      </w:tblGrid>
      <w:tr w:rsidR="00E71122" w:rsidRPr="00FB2DEE" w14:paraId="1B93D4B8" w14:textId="77777777" w:rsidTr="00E71122">
        <w:tc>
          <w:tcPr>
            <w:tcW w:w="2295" w:type="dxa"/>
          </w:tcPr>
          <w:p w14:paraId="1C18D1B6" w14:textId="0D1E6901" w:rsidR="00E71122" w:rsidRDefault="00E71122" w:rsidP="00E71122">
            <w:pPr>
              <w:pStyle w:val="Textkrper"/>
              <w:widowControl w:val="0"/>
              <w:numPr>
                <w:ilvl w:val="0"/>
                <w:numId w:val="4"/>
              </w:numPr>
              <w:rPr>
                <w:szCs w:val="22"/>
                <w:lang w:val="en-GB"/>
              </w:rPr>
            </w:pPr>
            <w:r>
              <w:rPr>
                <w:szCs w:val="22"/>
                <w:lang w:val="en-GB"/>
              </w:rPr>
              <w:t>158–161</w:t>
            </w:r>
          </w:p>
        </w:tc>
        <w:tc>
          <w:tcPr>
            <w:tcW w:w="2296" w:type="dxa"/>
          </w:tcPr>
          <w:p w14:paraId="7F320742" w14:textId="48610233" w:rsidR="00E71122" w:rsidRDefault="00E71122" w:rsidP="00E71122">
            <w:pPr>
              <w:pStyle w:val="Textkrper"/>
              <w:widowControl w:val="0"/>
              <w:numPr>
                <w:ilvl w:val="0"/>
                <w:numId w:val="4"/>
              </w:numPr>
              <w:rPr>
                <w:szCs w:val="22"/>
                <w:lang w:val="en-GB"/>
              </w:rPr>
            </w:pPr>
            <w:r>
              <w:rPr>
                <w:szCs w:val="22"/>
                <w:lang w:val="en-GB"/>
              </w:rPr>
              <w:t>Ct</w:t>
            </w:r>
          </w:p>
        </w:tc>
        <w:tc>
          <w:tcPr>
            <w:tcW w:w="2291" w:type="dxa"/>
          </w:tcPr>
          <w:p w14:paraId="5E952AB2" w14:textId="3B4F6A30" w:rsidR="00E71122" w:rsidRDefault="00E71122" w:rsidP="00E71122">
            <w:pPr>
              <w:pStyle w:val="Textkrper"/>
              <w:widowControl w:val="0"/>
              <w:numPr>
                <w:ilvl w:val="0"/>
                <w:numId w:val="4"/>
              </w:numPr>
              <w:rPr>
                <w:szCs w:val="22"/>
                <w:lang w:val="en-GB"/>
              </w:rPr>
            </w:pPr>
            <w:r>
              <w:rPr>
                <w:szCs w:val="22"/>
                <w:lang w:val="en-GB"/>
              </w:rPr>
              <w:t>passage notated a third too low</w:t>
            </w:r>
          </w:p>
        </w:tc>
      </w:tr>
    </w:tbl>
    <w:p w14:paraId="4734F936" w14:textId="77777777" w:rsidR="00D34097" w:rsidRDefault="00000000" w:rsidP="00E71122">
      <w:pPr>
        <w:pStyle w:val="berschrift2"/>
      </w:pPr>
      <w:r>
        <w:rPr>
          <w:lang w:val="en-GB"/>
        </w:rPr>
        <w:t>Remarks</w:t>
      </w:r>
    </w:p>
    <w:p w14:paraId="564958BE" w14:textId="77777777" w:rsidR="00D34097" w:rsidRDefault="00000000" w:rsidP="00E71122">
      <w:pPr>
        <w:pStyle w:val="Textkrper"/>
        <w:numPr>
          <w:ilvl w:val="0"/>
          <w:numId w:val="2"/>
        </w:numPr>
        <w:rPr>
          <w:lang w:val="en-GB"/>
        </w:rPr>
      </w:pPr>
      <w:r>
        <w:rPr>
          <w:lang w:val="en-GB"/>
        </w:rPr>
        <w:t>In the second verse of the Sequence, contratenor, and tenor have been notated in reversed order with the tenor standing on the top of the page and the contratenor written down below.</w:t>
      </w:r>
    </w:p>
    <w:p w14:paraId="56DE5FD7" w14:textId="77777777" w:rsidR="00D34097" w:rsidRDefault="00000000" w:rsidP="00E71122">
      <w:pPr>
        <w:pStyle w:val="Listenabsatz1"/>
        <w:numPr>
          <w:ilvl w:val="0"/>
          <w:numId w:val="2"/>
        </w:numPr>
        <w:suppressAutoHyphens w:val="0"/>
        <w:spacing w:after="0" w:line="240" w:lineRule="auto"/>
        <w:rPr>
          <w:rFonts w:ascii="Adobe Garamond Pro" w:hAnsi="Adobe Garamond Pro"/>
          <w:sz w:val="22"/>
          <w:szCs w:val="22"/>
          <w:lang w:val="en-US"/>
        </w:rPr>
      </w:pPr>
      <w:r>
        <w:rPr>
          <w:rFonts w:ascii="Adobe Garamond Pro" w:hAnsi="Adobe Garamond Pro"/>
          <w:sz w:val="22"/>
          <w:szCs w:val="22"/>
          <w:lang w:val="en-GB" w:eastAsia="de-DE"/>
        </w:rPr>
        <w:t>In the second verse of the Sequence</w:t>
      </w:r>
      <w:r>
        <w:rPr>
          <w:rFonts w:ascii="Adobe Garamond Pro" w:hAnsi="Adobe Garamond Pro"/>
          <w:sz w:val="22"/>
          <w:szCs w:val="22"/>
          <w:lang w:val="en-US"/>
        </w:rPr>
        <w:t xml:space="preserve"> a second blackened note head is found below the final note in the tenor (as in the edition). This indicates an optional addition to the final sonority.</w:t>
      </w:r>
    </w:p>
    <w:sectPr w:rsidR="00D34097">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248C"/>
    <w:multiLevelType w:val="multilevel"/>
    <w:tmpl w:val="8D323610"/>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6B8766CD"/>
    <w:multiLevelType w:val="multilevel"/>
    <w:tmpl w:val="126AAF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5C6301"/>
    <w:multiLevelType w:val="multilevel"/>
    <w:tmpl w:val="EC7AB1A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7431353"/>
    <w:multiLevelType w:val="multilevel"/>
    <w:tmpl w:val="F2621F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67156864">
    <w:abstractNumId w:val="2"/>
  </w:num>
  <w:num w:numId="2" w16cid:durableId="1545486524">
    <w:abstractNumId w:val="0"/>
  </w:num>
  <w:num w:numId="3" w16cid:durableId="682123422">
    <w:abstractNumId w:val="3"/>
  </w:num>
  <w:num w:numId="4" w16cid:durableId="1372925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2"/>
  <w:embedSystemFonts/>
  <w:proofState w:spelling="clean" w:grammar="clean"/>
  <w:doNotTrackMoves/>
  <w:defaultTabStop w:val="284"/>
  <w:autoHyphenation/>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4097"/>
    <w:rsid w:val="00031785"/>
    <w:rsid w:val="003558B1"/>
    <w:rsid w:val="008F1997"/>
    <w:rsid w:val="00930532"/>
    <w:rsid w:val="00AB7C3E"/>
    <w:rsid w:val="00D34097"/>
    <w:rsid w:val="00E71122"/>
    <w:rsid w:val="00FB2DEE"/>
  </w:rsids>
  <m:mathPr>
    <m:mathFont m:val="Cambria Math"/>
    <m:brkBin m:val="before"/>
    <m:brkBinSub m:val="--"/>
    <m:smallFrac m:val="0"/>
    <m:dispDef/>
    <m:lMargin m:val="0"/>
    <m:rMargin m:val="0"/>
    <m:defJc m:val="centerGroup"/>
    <m:wrapIndent m:val="1440"/>
    <m:intLim m:val="subSup"/>
    <m:naryLim m:val="undOvr"/>
  </m:mathPr>
  <w:themeFontLang w:val="de-A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12B1"/>
  <w15:docId w15:val="{00AA01D7-5A06-3D4E-A81D-707CC9F2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font563" w:hAnsi="Cambria" w:cs="font563"/>
      <w:sz w:val="24"/>
      <w:szCs w:val="24"/>
      <w:lang w:val="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caption1">
    <w:name w:val="caption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uppressAutoHyphens/>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link w:val="Textkrper"/>
    <w:rsid w:val="00E71122"/>
    <w:rPr>
      <w:rFonts w:ascii="Adobe Garamond Pro" w:eastAsia="font563" w:hAnsi="Adobe Garamond Pro" w:cs="font563"/>
      <w:sz w:val="22"/>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6139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38</cp:revision>
  <cp:lastPrinted>2019-11-13T08:44:00Z</cp:lastPrinted>
  <dcterms:created xsi:type="dcterms:W3CDTF">2024-02-08T14:01:00Z</dcterms:created>
  <dcterms:modified xsi:type="dcterms:W3CDTF">2025-08-04T14:08:00Z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